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8F" w:rsidRPr="002957AD" w:rsidRDefault="00545A8F" w:rsidP="00545A8F">
      <w:pPr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cstheme="minorHAnsi"/>
          <w:color w:val="000000"/>
        </w:rPr>
        <w:br/>
      </w:r>
      <w:r w:rsidRPr="002957AD">
        <w:rPr>
          <w:rFonts w:ascii="Calibri" w:hAnsi="Calibri" w:cs="Calibri"/>
        </w:rPr>
        <w:t>Temeljem odredbe članka 14. Zakona o proračunu (Narodne novine br. 87/08, 136/12 i 15/15) i članka 19. i 29. Statuta Općine Čavle (SN PGŽ 20/14, 26/14, 27/15</w:t>
      </w:r>
      <w:r>
        <w:rPr>
          <w:rFonts w:ascii="Calibri" w:hAnsi="Calibri" w:cs="Calibri"/>
        </w:rPr>
        <w:t>,</w:t>
      </w:r>
      <w:r w:rsidRPr="002957AD">
        <w:rPr>
          <w:rFonts w:ascii="Calibri" w:hAnsi="Calibri" w:cs="Calibri"/>
        </w:rPr>
        <w:t xml:space="preserve"> 12/18</w:t>
      </w:r>
      <w:r>
        <w:rPr>
          <w:rFonts w:ascii="Calibri" w:hAnsi="Calibri" w:cs="Calibri"/>
        </w:rPr>
        <w:t xml:space="preserve"> i 41/18</w:t>
      </w:r>
      <w:r w:rsidRPr="002957AD">
        <w:rPr>
          <w:rFonts w:ascii="Calibri" w:hAnsi="Calibri" w:cs="Calibri"/>
        </w:rPr>
        <w:t>), Općinsko vijeće Općine Čavle, na sjed</w:t>
      </w:r>
      <w:r>
        <w:rPr>
          <w:rFonts w:ascii="Calibri" w:hAnsi="Calibri" w:cs="Calibri"/>
        </w:rPr>
        <w:t>nici održanoj 30.05.2019</w:t>
      </w:r>
      <w:r w:rsidRPr="002957AD">
        <w:rPr>
          <w:rFonts w:ascii="Calibri" w:hAnsi="Calibri" w:cs="Calibri"/>
        </w:rPr>
        <w:t>. godine donosi</w:t>
      </w:r>
    </w:p>
    <w:p w:rsidR="00545A8F" w:rsidRPr="002957AD" w:rsidRDefault="00545A8F" w:rsidP="00545A8F">
      <w:pPr>
        <w:pStyle w:val="BodyText1"/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545A8F" w:rsidRPr="002957AD" w:rsidRDefault="00545A8F" w:rsidP="00545A8F">
      <w:pPr>
        <w:pStyle w:val="BodyText1"/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545A8F" w:rsidRDefault="00545A8F" w:rsidP="00545A8F">
      <w:pPr>
        <w:pStyle w:val="BodyText1"/>
        <w:jc w:val="center"/>
        <w:rPr>
          <w:rFonts w:ascii="Calibri" w:hAnsi="Calibri" w:cs="Calibri"/>
          <w:b/>
          <w:szCs w:val="24"/>
          <w:lang w:val="hr-HR"/>
        </w:rPr>
      </w:pPr>
      <w:r>
        <w:rPr>
          <w:rFonts w:ascii="Calibri" w:hAnsi="Calibri" w:cs="Calibri"/>
          <w:b/>
          <w:szCs w:val="24"/>
          <w:lang w:val="hr-HR"/>
        </w:rPr>
        <w:t xml:space="preserve">II. Izmjene i dopune </w:t>
      </w:r>
    </w:p>
    <w:p w:rsidR="00545A8F" w:rsidRPr="002957AD" w:rsidRDefault="00545A8F" w:rsidP="00545A8F">
      <w:pPr>
        <w:pStyle w:val="BodyText1"/>
        <w:jc w:val="center"/>
        <w:rPr>
          <w:rFonts w:ascii="Calibri" w:hAnsi="Calibri" w:cs="Calibri"/>
          <w:b/>
          <w:szCs w:val="24"/>
          <w:lang w:val="hr-HR"/>
        </w:rPr>
      </w:pPr>
      <w:r>
        <w:rPr>
          <w:rFonts w:ascii="Calibri" w:hAnsi="Calibri" w:cs="Calibri"/>
          <w:b/>
          <w:szCs w:val="24"/>
          <w:lang w:val="hr-HR"/>
        </w:rPr>
        <w:t xml:space="preserve">Odluke </w:t>
      </w:r>
      <w:r w:rsidRPr="002957AD">
        <w:rPr>
          <w:rFonts w:ascii="Calibri" w:hAnsi="Calibri" w:cs="Calibri"/>
          <w:b/>
          <w:szCs w:val="24"/>
          <w:lang w:val="hr-HR"/>
        </w:rPr>
        <w:t>o izvršavanju Proračuna Općine Čavle</w:t>
      </w:r>
    </w:p>
    <w:p w:rsidR="00545A8F" w:rsidRDefault="00545A8F" w:rsidP="00545A8F">
      <w:pPr>
        <w:pStyle w:val="BodyText1"/>
        <w:jc w:val="center"/>
        <w:rPr>
          <w:rFonts w:ascii="Calibri" w:hAnsi="Calibri" w:cs="Calibri"/>
          <w:b/>
          <w:szCs w:val="24"/>
          <w:lang w:val="hr-HR"/>
        </w:rPr>
      </w:pPr>
      <w:r w:rsidRPr="002957AD">
        <w:rPr>
          <w:rFonts w:ascii="Calibri" w:hAnsi="Calibri" w:cs="Calibri"/>
          <w:b/>
          <w:szCs w:val="24"/>
          <w:lang w:val="hr-HR"/>
        </w:rPr>
        <w:t>za 2019. godinu</w:t>
      </w:r>
    </w:p>
    <w:p w:rsidR="00545A8F" w:rsidRDefault="00545A8F" w:rsidP="00545A8F">
      <w:pPr>
        <w:pStyle w:val="BodyText1"/>
        <w:jc w:val="center"/>
        <w:rPr>
          <w:rFonts w:ascii="Calibri" w:hAnsi="Calibri" w:cs="Calibri"/>
          <w:b/>
          <w:szCs w:val="24"/>
          <w:lang w:val="hr-HR"/>
        </w:rPr>
      </w:pPr>
    </w:p>
    <w:p w:rsidR="00545A8F" w:rsidRDefault="00545A8F" w:rsidP="00545A8F">
      <w:pPr>
        <w:pStyle w:val="BodyText1"/>
        <w:jc w:val="center"/>
        <w:rPr>
          <w:rFonts w:ascii="Calibri" w:hAnsi="Calibri" w:cs="Calibri"/>
          <w:b/>
          <w:szCs w:val="24"/>
          <w:lang w:val="hr-HR"/>
        </w:rPr>
      </w:pPr>
    </w:p>
    <w:p w:rsidR="00545A8F" w:rsidRDefault="00545A8F" w:rsidP="00545A8F">
      <w:pPr>
        <w:pStyle w:val="BodyText1"/>
        <w:jc w:val="center"/>
        <w:rPr>
          <w:rFonts w:ascii="Calibri" w:hAnsi="Calibri" w:cs="Calibri"/>
          <w:szCs w:val="24"/>
          <w:lang w:val="hr-HR"/>
        </w:rPr>
      </w:pPr>
      <w:r w:rsidRPr="003B2E83">
        <w:rPr>
          <w:rFonts w:ascii="Calibri" w:hAnsi="Calibri" w:cs="Calibri"/>
          <w:szCs w:val="24"/>
          <w:lang w:val="hr-HR"/>
        </w:rPr>
        <w:t xml:space="preserve">Članak 1. </w:t>
      </w:r>
    </w:p>
    <w:p w:rsidR="00545A8F" w:rsidRDefault="00545A8F" w:rsidP="00545A8F">
      <w:pPr>
        <w:pStyle w:val="BodyText1"/>
        <w:jc w:val="center"/>
        <w:rPr>
          <w:rFonts w:ascii="Calibri" w:hAnsi="Calibri" w:cs="Calibri"/>
          <w:szCs w:val="24"/>
          <w:lang w:val="hr-HR"/>
        </w:rPr>
      </w:pPr>
    </w:p>
    <w:p w:rsidR="00545A8F" w:rsidRPr="009C6A76" w:rsidRDefault="00545A8F" w:rsidP="00545A8F">
      <w:pPr>
        <w:pStyle w:val="BodyText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Mijenjaju</w:t>
      </w:r>
      <w:r w:rsidRPr="009C6A76">
        <w:rPr>
          <w:rFonts w:ascii="Calibri" w:hAnsi="Calibri" w:cs="Calibri"/>
          <w:sz w:val="22"/>
          <w:szCs w:val="22"/>
          <w:lang w:val="hr-HR"/>
        </w:rPr>
        <w:t xml:space="preserve"> se</w:t>
      </w:r>
      <w:r>
        <w:rPr>
          <w:rFonts w:ascii="Calibri" w:hAnsi="Calibri" w:cs="Calibri"/>
          <w:sz w:val="22"/>
          <w:szCs w:val="22"/>
          <w:lang w:val="hr-HR"/>
        </w:rPr>
        <w:t xml:space="preserve"> stavci 4. i 5. član</w:t>
      </w:r>
      <w:r w:rsidRPr="009C6A76">
        <w:rPr>
          <w:rFonts w:ascii="Calibri" w:hAnsi="Calibri" w:cs="Calibri"/>
          <w:sz w:val="22"/>
          <w:szCs w:val="22"/>
          <w:lang w:val="hr-HR"/>
        </w:rPr>
        <w:t>k</w:t>
      </w:r>
      <w:r>
        <w:rPr>
          <w:rFonts w:ascii="Calibri" w:hAnsi="Calibri" w:cs="Calibri"/>
          <w:sz w:val="22"/>
          <w:szCs w:val="22"/>
          <w:lang w:val="hr-HR"/>
        </w:rPr>
        <w:t>a 26.</w:t>
      </w:r>
      <w:r w:rsidRPr="009C6A76">
        <w:rPr>
          <w:rFonts w:ascii="Calibri" w:hAnsi="Calibri" w:cs="Calibri"/>
          <w:sz w:val="22"/>
          <w:szCs w:val="22"/>
          <w:lang w:val="hr-HR"/>
        </w:rPr>
        <w:t xml:space="preserve"> Odluke o Izvršavanju Proračuna Općine Čavle za 2019.g. (SN PGŽ 41/18) na način da isti sada glas</w:t>
      </w:r>
      <w:r>
        <w:rPr>
          <w:rFonts w:ascii="Calibri" w:hAnsi="Calibri" w:cs="Calibri"/>
          <w:sz w:val="22"/>
          <w:szCs w:val="22"/>
          <w:lang w:val="hr-HR"/>
        </w:rPr>
        <w:t>e</w:t>
      </w:r>
      <w:r w:rsidRPr="009C6A76">
        <w:rPr>
          <w:rFonts w:ascii="Calibri" w:hAnsi="Calibri" w:cs="Calibri"/>
          <w:sz w:val="22"/>
          <w:szCs w:val="22"/>
          <w:lang w:val="hr-HR"/>
        </w:rPr>
        <w:t>:</w:t>
      </w:r>
    </w:p>
    <w:p w:rsidR="00545A8F" w:rsidRDefault="00545A8F" w:rsidP="00545A8F">
      <w:pPr>
        <w:pStyle w:val="BodyText1"/>
        <w:jc w:val="both"/>
        <w:rPr>
          <w:rFonts w:ascii="Calibri" w:hAnsi="Calibri" w:cs="Calibri"/>
          <w:sz w:val="22"/>
          <w:szCs w:val="22"/>
          <w:lang w:val="hr-HR"/>
        </w:rPr>
      </w:pPr>
    </w:p>
    <w:p w:rsidR="00545A8F" w:rsidRPr="009C6A76" w:rsidRDefault="00545A8F" w:rsidP="00545A8F">
      <w:pPr>
        <w:pStyle w:val="BodyText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„</w:t>
      </w:r>
      <w:r w:rsidRPr="00FF1F7D">
        <w:rPr>
          <w:rFonts w:ascii="Calibri" w:hAnsi="Calibri" w:cs="Calibri"/>
          <w:sz w:val="22"/>
          <w:szCs w:val="22"/>
          <w:lang w:val="hr-HR"/>
        </w:rPr>
        <w:t>Tekuće otplate duga, iskazane u Računu financiranja Proračuna za 2019. godinu u iznosu 1.299.000 kn, te pripadajuće kamate u iznosu 50.000 kn i negativne tečajne razlike u iznosu 630.000 kn odnose se na otplatu kredita za izgradnju Sportske dvorane Mavrinci (A200804), kamate u iznosu 148.000 kn po ostvarenom kreditu za dogradnju škole (A200403) te financijski leasing za nabavu osobnih automobila u iznosu 64.000 kn i pripadajuće kamate 7.000 kn, imaju u izvršavanju Proračuna prednost pred svim ostalim izdacima</w:t>
      </w:r>
      <w:r>
        <w:rPr>
          <w:rFonts w:ascii="Calibri" w:hAnsi="Calibri" w:cs="Calibri"/>
          <w:sz w:val="22"/>
          <w:szCs w:val="22"/>
          <w:lang w:val="hr-HR"/>
        </w:rPr>
        <w:t>.</w:t>
      </w:r>
    </w:p>
    <w:p w:rsidR="00545A8F" w:rsidRPr="009C6A76" w:rsidRDefault="00545A8F" w:rsidP="00545A8F">
      <w:pPr>
        <w:jc w:val="both"/>
        <w:rPr>
          <w:rFonts w:ascii="Calibri" w:hAnsi="Calibri" w:cs="Calibri"/>
        </w:rPr>
      </w:pPr>
    </w:p>
    <w:p w:rsidR="00545A8F" w:rsidRPr="009C6A76" w:rsidRDefault="00545A8F" w:rsidP="00545A8F">
      <w:pPr>
        <w:jc w:val="both"/>
        <w:rPr>
          <w:rFonts w:ascii="Calibri" w:hAnsi="Calibri" w:cs="Calibri"/>
        </w:rPr>
      </w:pPr>
      <w:r w:rsidRPr="009C6A76">
        <w:rPr>
          <w:rFonts w:ascii="Calibri" w:hAnsi="Calibri" w:cs="Calibri"/>
        </w:rPr>
        <w:t>„Općina će se u 2019.g. zadužiti za</w:t>
      </w:r>
      <w:r>
        <w:rPr>
          <w:rFonts w:ascii="Calibri" w:hAnsi="Calibri" w:cs="Calibri"/>
        </w:rPr>
        <w:t xml:space="preserve"> ukupni iznos od 6.100.000,00 kn i to iznos od</w:t>
      </w:r>
      <w:r w:rsidRPr="009C6A76">
        <w:rPr>
          <w:rFonts w:ascii="Calibri" w:hAnsi="Calibri" w:cs="Calibri"/>
        </w:rPr>
        <w:t xml:space="preserve"> 3.100.000,00 kn temeljem Odluke o zaduženju za financiranje kapitalnog projekta modernizacije javne rasvjete,</w:t>
      </w:r>
      <w:r>
        <w:rPr>
          <w:rFonts w:ascii="Calibri" w:hAnsi="Calibri" w:cs="Calibri"/>
        </w:rPr>
        <w:t xml:space="preserve"> te za iznos od 3.000.000,00 kn za projekt Energetske obnove Doma kulture Čavle, </w:t>
      </w:r>
      <w:r w:rsidRPr="009C6A76">
        <w:rPr>
          <w:rFonts w:ascii="Calibri" w:hAnsi="Calibri" w:cs="Calibri"/>
        </w:rPr>
        <w:t xml:space="preserve"> čime se ukupan dug na kraju proračunske godine očekuje u iznosu od </w:t>
      </w:r>
      <w:r>
        <w:rPr>
          <w:rFonts w:ascii="Calibri" w:hAnsi="Calibri" w:cs="Calibri"/>
        </w:rPr>
        <w:t>11.934.000,00</w:t>
      </w:r>
      <w:r w:rsidRPr="009C6A76">
        <w:rPr>
          <w:rFonts w:ascii="Calibri" w:hAnsi="Calibri" w:cs="Calibri"/>
        </w:rPr>
        <w:t xml:space="preserve"> kn.“</w:t>
      </w:r>
    </w:p>
    <w:p w:rsidR="00545A8F" w:rsidRPr="009C6A76" w:rsidRDefault="00545A8F" w:rsidP="00545A8F">
      <w:pPr>
        <w:pStyle w:val="BodyText1"/>
        <w:jc w:val="both"/>
        <w:rPr>
          <w:rFonts w:ascii="Calibri" w:hAnsi="Calibri" w:cs="Calibri"/>
          <w:sz w:val="22"/>
          <w:szCs w:val="22"/>
          <w:lang w:val="hr-HR"/>
        </w:rPr>
      </w:pPr>
    </w:p>
    <w:p w:rsidR="00545A8F" w:rsidRPr="009C6A76" w:rsidRDefault="00545A8F" w:rsidP="00545A8F">
      <w:pPr>
        <w:pStyle w:val="BodyText1"/>
        <w:jc w:val="both"/>
        <w:rPr>
          <w:rFonts w:ascii="Calibri" w:hAnsi="Calibri" w:cs="Calibri"/>
          <w:sz w:val="22"/>
          <w:szCs w:val="22"/>
          <w:lang w:val="hr-HR"/>
        </w:rPr>
      </w:pPr>
    </w:p>
    <w:p w:rsidR="00545A8F" w:rsidRPr="009C6A76" w:rsidRDefault="00545A8F" w:rsidP="00545A8F">
      <w:pPr>
        <w:pStyle w:val="BodyText1"/>
        <w:jc w:val="center"/>
        <w:rPr>
          <w:rFonts w:ascii="Calibri" w:hAnsi="Calibri" w:cs="Calibri"/>
          <w:sz w:val="22"/>
          <w:szCs w:val="22"/>
          <w:lang w:val="hr-HR"/>
        </w:rPr>
      </w:pPr>
      <w:r w:rsidRPr="009C6A76">
        <w:rPr>
          <w:rFonts w:ascii="Calibri" w:hAnsi="Calibri" w:cs="Calibri"/>
          <w:sz w:val="22"/>
          <w:szCs w:val="22"/>
          <w:lang w:val="hr-HR"/>
        </w:rPr>
        <w:t>Članak 2.</w:t>
      </w:r>
    </w:p>
    <w:p w:rsidR="00545A8F" w:rsidRPr="009C6A76" w:rsidRDefault="00545A8F" w:rsidP="00545A8F">
      <w:pPr>
        <w:pStyle w:val="BodyText1"/>
        <w:jc w:val="center"/>
        <w:rPr>
          <w:rFonts w:ascii="Calibri" w:hAnsi="Calibri" w:cs="Calibri"/>
          <w:sz w:val="22"/>
          <w:szCs w:val="22"/>
          <w:lang w:val="hr-HR"/>
        </w:rPr>
      </w:pPr>
    </w:p>
    <w:p w:rsidR="00545A8F" w:rsidRPr="009C6A76" w:rsidRDefault="00545A8F" w:rsidP="00545A8F">
      <w:pPr>
        <w:jc w:val="both"/>
      </w:pPr>
      <w:r w:rsidRPr="009C6A76">
        <w:t xml:space="preserve">Ova Odluka o </w:t>
      </w:r>
      <w:r>
        <w:t>I</w:t>
      </w:r>
      <w:r w:rsidRPr="009C6A76">
        <w:t xml:space="preserve">I. Izmjenama i dopunama Odluke o izvršavanju Proračuna Općine Čavle za 2019. godinu stupa na snagu prvog dana od dana objave u „Službenim novinama Općine Čavle“. </w:t>
      </w:r>
    </w:p>
    <w:p w:rsidR="00545A8F" w:rsidRDefault="00545A8F" w:rsidP="00545A8F">
      <w:pPr>
        <w:jc w:val="both"/>
      </w:pPr>
    </w:p>
    <w:p w:rsidR="00545A8F" w:rsidRDefault="00545A8F" w:rsidP="00545A8F">
      <w:pPr>
        <w:shd w:val="clear" w:color="auto" w:fill="FFFFFF"/>
        <w:spacing w:before="100" w:beforeAutospacing="1" w:after="100" w:afterAutospacing="1" w:line="240" w:lineRule="auto"/>
      </w:pPr>
      <w:r>
        <w:t>K</w:t>
      </w:r>
      <w:r w:rsidRPr="00D8037F">
        <w:t>LASA: 021-05/19-01/0</w:t>
      </w:r>
      <w:r>
        <w:t>4</w:t>
      </w:r>
      <w:r>
        <w:br/>
      </w:r>
      <w:r w:rsidRPr="00D8037F">
        <w:t>UR Broj: 2170-03-19-01-</w:t>
      </w:r>
      <w:r>
        <w:t>19</w:t>
      </w:r>
    </w:p>
    <w:p w:rsidR="00545A8F" w:rsidRPr="009C6A76" w:rsidRDefault="00545A8F" w:rsidP="00545A8F">
      <w:pPr>
        <w:jc w:val="both"/>
      </w:pPr>
    </w:p>
    <w:p w:rsidR="00545A8F" w:rsidRPr="007E2405" w:rsidRDefault="00545A8F" w:rsidP="00545A8F">
      <w:pPr>
        <w:ind w:left="3544"/>
        <w:jc w:val="center"/>
      </w:pPr>
      <w:r w:rsidRPr="007E2405">
        <w:t>OPĆINSKO VIJEĆE OPĆINE ČAVLE</w:t>
      </w:r>
      <w:r>
        <w:br/>
      </w:r>
      <w:r w:rsidRPr="007E2405">
        <w:t>Predsjednik Općinskog vijeća</w:t>
      </w:r>
    </w:p>
    <w:p w:rsidR="002F71FE" w:rsidRDefault="00545A8F" w:rsidP="00545A8F">
      <w:pPr>
        <w:ind w:left="3544"/>
        <w:jc w:val="center"/>
      </w:pPr>
      <w:r w:rsidRPr="0077674C">
        <w:rPr>
          <w:b/>
        </w:rPr>
        <w:t>Norbert Mavrinac</w:t>
      </w:r>
    </w:p>
    <w:sectPr w:rsidR="002F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8F"/>
    <w:rsid w:val="00332EF3"/>
    <w:rsid w:val="00545A8F"/>
    <w:rsid w:val="005B649D"/>
    <w:rsid w:val="00784FD1"/>
    <w:rsid w:val="00A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7E45-9F47-4CF2-9F32-D23DE55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8F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545A8F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noProof/>
      <w:color w:val="2F5496" w:themeColor="accent1" w:themeShade="BF"/>
      <w:sz w:val="1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5A8F"/>
    <w:rPr>
      <w:rFonts w:ascii="Arial" w:eastAsiaTheme="majorEastAsia" w:hAnsi="Arial" w:cs="Arial"/>
      <w:b/>
      <w:bCs/>
      <w:noProof/>
      <w:color w:val="2F5496" w:themeColor="accent1" w:themeShade="BF"/>
      <w:sz w:val="18"/>
      <w:szCs w:val="28"/>
      <w:lang w:eastAsia="hr-HR"/>
    </w:rPr>
  </w:style>
  <w:style w:type="paragraph" w:customStyle="1" w:styleId="BodyText1">
    <w:name w:val="Body Text1"/>
    <w:basedOn w:val="Normal"/>
    <w:rsid w:val="00545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Mirjana</cp:lastModifiedBy>
  <cp:revision>2</cp:revision>
  <dcterms:created xsi:type="dcterms:W3CDTF">2019-06-04T07:10:00Z</dcterms:created>
  <dcterms:modified xsi:type="dcterms:W3CDTF">2019-06-04T07:10:00Z</dcterms:modified>
</cp:coreProperties>
</file>