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BC" w:rsidRDefault="008562BC" w:rsidP="00250BE0">
      <w:pPr>
        <w:spacing w:line="360" w:lineRule="auto"/>
        <w:jc w:val="both"/>
        <w:rPr>
          <w:rFonts w:ascii="Arial" w:hAnsi="Arial" w:cs="Arial"/>
          <w:sz w:val="24"/>
          <w:szCs w:val="24"/>
          <w:lang w:val="hr-HR" w:eastAsia="en-GB"/>
        </w:rPr>
      </w:pPr>
      <w:r>
        <w:rPr>
          <w:rFonts w:ascii="Arial" w:hAnsi="Arial" w:cs="Arial"/>
          <w:sz w:val="24"/>
          <w:szCs w:val="24"/>
          <w:lang w:val="hr-HR" w:eastAsia="en-GB"/>
        </w:rPr>
        <w:t>KD ČISTOĆA d.o.o. RIJEKA</w:t>
      </w:r>
    </w:p>
    <w:p w:rsidR="008562BC" w:rsidRDefault="008562BC" w:rsidP="00250BE0">
      <w:pPr>
        <w:spacing w:line="360" w:lineRule="auto"/>
        <w:jc w:val="both"/>
        <w:rPr>
          <w:rFonts w:ascii="Arial" w:hAnsi="Arial" w:cs="Arial"/>
          <w:sz w:val="24"/>
          <w:szCs w:val="24"/>
          <w:lang w:val="hr-HR" w:eastAsia="en-GB"/>
        </w:rPr>
      </w:pPr>
    </w:p>
    <w:p w:rsidR="008562BC" w:rsidRPr="008562BC" w:rsidRDefault="008562BC" w:rsidP="008562BC">
      <w:pPr>
        <w:spacing w:line="360" w:lineRule="auto"/>
        <w:jc w:val="center"/>
        <w:rPr>
          <w:rFonts w:ascii="Arial" w:hAnsi="Arial" w:cs="Arial"/>
          <w:sz w:val="32"/>
          <w:szCs w:val="32"/>
          <w:lang w:val="hr-HR" w:eastAsia="en-GB"/>
        </w:rPr>
      </w:pPr>
      <w:r>
        <w:rPr>
          <w:rFonts w:ascii="Arial" w:hAnsi="Arial" w:cs="Arial"/>
          <w:sz w:val="32"/>
          <w:szCs w:val="32"/>
          <w:lang w:val="hr-HR" w:eastAsia="en-GB"/>
        </w:rPr>
        <w:t>PRIKUPLJANJE</w:t>
      </w:r>
      <w:r w:rsidRPr="008562BC">
        <w:rPr>
          <w:rFonts w:ascii="Arial" w:hAnsi="Arial" w:cs="Arial"/>
          <w:sz w:val="32"/>
          <w:szCs w:val="32"/>
          <w:lang w:val="hr-HR" w:eastAsia="en-GB"/>
        </w:rPr>
        <w:t xml:space="preserve"> GLOMAZNOG OTPADA NA OBRAČUNSKOM MJESTU </w:t>
      </w:r>
      <w:r w:rsidR="00DF0B5D">
        <w:rPr>
          <w:rFonts w:ascii="Arial" w:hAnsi="Arial" w:cs="Arial"/>
          <w:sz w:val="32"/>
          <w:szCs w:val="32"/>
          <w:lang w:val="hr-HR" w:eastAsia="en-GB"/>
        </w:rPr>
        <w:t xml:space="preserve">DO </w:t>
      </w:r>
      <w:r w:rsidRPr="008562BC">
        <w:rPr>
          <w:rFonts w:ascii="Arial" w:hAnsi="Arial" w:cs="Arial"/>
          <w:sz w:val="32"/>
          <w:szCs w:val="32"/>
          <w:lang w:val="hr-HR" w:eastAsia="en-GB"/>
        </w:rPr>
        <w:t>2 m³</w:t>
      </w:r>
      <w:r w:rsidR="000903C9">
        <w:rPr>
          <w:rFonts w:ascii="Arial" w:hAnsi="Arial" w:cs="Arial"/>
          <w:sz w:val="32"/>
          <w:szCs w:val="32"/>
          <w:lang w:val="hr-HR" w:eastAsia="en-GB"/>
        </w:rPr>
        <w:t xml:space="preserve"> JEDNOM GODIŠNJE</w:t>
      </w:r>
    </w:p>
    <w:p w:rsidR="008562BC" w:rsidRDefault="008562BC" w:rsidP="00250BE0">
      <w:pPr>
        <w:spacing w:line="360" w:lineRule="auto"/>
        <w:jc w:val="both"/>
        <w:rPr>
          <w:rFonts w:ascii="Arial" w:hAnsi="Arial" w:cs="Arial"/>
          <w:sz w:val="24"/>
          <w:szCs w:val="24"/>
          <w:lang w:val="hr-HR" w:eastAsia="en-GB"/>
        </w:rPr>
      </w:pPr>
    </w:p>
    <w:p w:rsidR="008562BC" w:rsidRPr="008562BC" w:rsidRDefault="008562BC" w:rsidP="00250BE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hr-HR" w:eastAsia="en-GB"/>
        </w:rPr>
      </w:pPr>
      <w:r w:rsidRPr="008562BC">
        <w:rPr>
          <w:rFonts w:ascii="Arial" w:hAnsi="Arial" w:cs="Arial"/>
          <w:b/>
          <w:sz w:val="24"/>
          <w:szCs w:val="24"/>
          <w:lang w:val="hr-HR" w:eastAsia="en-GB"/>
        </w:rPr>
        <w:t>Što je glomazni otpad ?</w:t>
      </w:r>
    </w:p>
    <w:p w:rsidR="00250BE0" w:rsidRPr="00182FF4" w:rsidRDefault="00250BE0" w:rsidP="008E3A62">
      <w:pPr>
        <w:jc w:val="both"/>
        <w:rPr>
          <w:rFonts w:ascii="Arial" w:hAnsi="Arial" w:cs="Arial"/>
          <w:sz w:val="24"/>
          <w:szCs w:val="24"/>
          <w:lang w:val="hr-HR" w:eastAsia="en-GB"/>
        </w:rPr>
      </w:pPr>
      <w:r w:rsidRPr="00182FF4">
        <w:rPr>
          <w:rFonts w:ascii="Arial" w:hAnsi="Arial" w:cs="Arial"/>
          <w:sz w:val="24"/>
          <w:szCs w:val="24"/>
          <w:lang w:val="hr-HR" w:eastAsia="en-GB"/>
        </w:rPr>
        <w:t>Glomazni otpad je predmet ili tvar koju je zbog volumena i/ili mase neprikladno prikupljati u sklopu usluge prikupljanja miješanog komunalnog otpada, a koji je sukladno Zakonu o održivom gospodarenju otpadom (NN 94/13, 73/17) zabranjeno odlagati na javnim površinama.</w:t>
      </w:r>
    </w:p>
    <w:p w:rsidR="00250BE0" w:rsidRPr="00182FF4" w:rsidRDefault="00250BE0" w:rsidP="008E3A62">
      <w:pPr>
        <w:pStyle w:val="t-10-9-sred"/>
        <w:spacing w:before="0" w:beforeAutospacing="0" w:after="204" w:afterAutospacing="0" w:line="276" w:lineRule="auto"/>
        <w:jc w:val="both"/>
        <w:textAlignment w:val="baseline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Naputak o glomaznom otpadu (NN 79/2015) definira p</w:t>
      </w:r>
      <w:r w:rsidRPr="00182FF4">
        <w:rPr>
          <w:rFonts w:ascii="Arial" w:hAnsi="Arial" w:cs="Arial"/>
          <w:color w:val="000000"/>
          <w:lang w:val="hr-HR"/>
        </w:rPr>
        <w:t>opis vrsta predmeta i tvari koji se smatraju krupnim (glomaznim) komunalnim otpadom:</w:t>
      </w:r>
    </w:p>
    <w:p w:rsidR="00250BE0" w:rsidRPr="00182FF4" w:rsidRDefault="00250BE0" w:rsidP="008E3A62">
      <w:pPr>
        <w:pStyle w:val="t-9-8-bez-uvl"/>
        <w:numPr>
          <w:ilvl w:val="0"/>
          <w:numId w:val="1"/>
        </w:numPr>
        <w:spacing w:before="0" w:beforeAutospacing="0" w:after="204" w:afterAutospacing="0" w:line="276" w:lineRule="auto"/>
        <w:jc w:val="both"/>
        <w:textAlignment w:val="baseline"/>
        <w:rPr>
          <w:rFonts w:ascii="Arial" w:hAnsi="Arial" w:cs="Arial"/>
          <w:b/>
          <w:color w:val="000000"/>
          <w:lang w:val="hr-HR"/>
        </w:rPr>
      </w:pPr>
      <w:r w:rsidRPr="00182FF4">
        <w:rPr>
          <w:rFonts w:ascii="Arial" w:hAnsi="Arial" w:cs="Arial"/>
          <w:b/>
          <w:color w:val="000000"/>
          <w:lang w:val="hr-HR"/>
        </w:rPr>
        <w:t xml:space="preserve">KUPAONSKA OPREMA - </w:t>
      </w:r>
      <w:r w:rsidRPr="00182FF4">
        <w:rPr>
          <w:rFonts w:ascii="Arial" w:hAnsi="Arial" w:cs="Arial"/>
          <w:color w:val="000000"/>
          <w:lang w:val="hr-HR"/>
        </w:rPr>
        <w:t>kada (plastična, fiberstaklena, metalna i sl.)</w:t>
      </w:r>
      <w:r>
        <w:rPr>
          <w:rFonts w:ascii="Arial" w:hAnsi="Arial" w:cs="Arial"/>
          <w:color w:val="000000"/>
          <w:lang w:val="hr-HR"/>
        </w:rPr>
        <w:t>,</w:t>
      </w:r>
      <w:r w:rsidRPr="00182FF4">
        <w:rPr>
          <w:rFonts w:ascii="Arial" w:hAnsi="Arial" w:cs="Arial"/>
          <w:color w:val="000000"/>
          <w:lang w:val="hr-HR"/>
        </w:rPr>
        <w:t xml:space="preserve"> tuš kada, sauna,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kada za djecu, kupaonski ormar i police</w:t>
      </w:r>
      <w:r>
        <w:rPr>
          <w:rFonts w:ascii="Arial" w:hAnsi="Arial" w:cs="Arial"/>
          <w:color w:val="000000"/>
          <w:lang w:val="hr-HR"/>
        </w:rPr>
        <w:t xml:space="preserve">, </w:t>
      </w:r>
      <w:r w:rsidRPr="00182FF4">
        <w:rPr>
          <w:rFonts w:ascii="Arial" w:hAnsi="Arial" w:cs="Arial"/>
          <w:color w:val="000000"/>
          <w:lang w:val="hr-HR"/>
        </w:rPr>
        <w:t>zavjesa ili pregrada za tuš ili kadu, nosač zavjese (karniša),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umivaonik,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toalet i bide (školjka i daska),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slavina za vodu, nosač tuša i crijevo za tuš,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stalak za ručnike i sl.,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ogledalo.</w:t>
      </w:r>
    </w:p>
    <w:p w:rsidR="00250BE0" w:rsidRPr="00182FF4" w:rsidRDefault="00250BE0" w:rsidP="008E3A62">
      <w:pPr>
        <w:pStyle w:val="t-9-8-bez-uvl"/>
        <w:numPr>
          <w:ilvl w:val="0"/>
          <w:numId w:val="1"/>
        </w:numPr>
        <w:spacing w:before="0" w:beforeAutospacing="0" w:after="204" w:afterAutospacing="0" w:line="276" w:lineRule="auto"/>
        <w:jc w:val="both"/>
        <w:textAlignment w:val="baseline"/>
        <w:rPr>
          <w:rFonts w:ascii="Arial" w:hAnsi="Arial" w:cs="Arial"/>
          <w:b/>
          <w:color w:val="000000"/>
          <w:lang w:val="hr-HR"/>
        </w:rPr>
      </w:pPr>
      <w:r w:rsidRPr="00182FF4">
        <w:rPr>
          <w:rFonts w:ascii="Arial" w:hAnsi="Arial" w:cs="Arial"/>
          <w:b/>
          <w:color w:val="000000"/>
          <w:lang w:val="hr-HR"/>
        </w:rPr>
        <w:t>STVARI ZA DJECU</w:t>
      </w:r>
      <w:r>
        <w:rPr>
          <w:rFonts w:ascii="Arial" w:hAnsi="Arial" w:cs="Arial"/>
          <w:b/>
          <w:color w:val="000000"/>
          <w:lang w:val="hr-HR"/>
        </w:rPr>
        <w:t xml:space="preserve"> </w:t>
      </w:r>
      <w:r w:rsidRPr="00182FF4">
        <w:rPr>
          <w:rFonts w:ascii="Arial" w:hAnsi="Arial" w:cs="Arial"/>
          <w:b/>
          <w:color w:val="000000"/>
          <w:lang w:val="hr-HR"/>
        </w:rPr>
        <w:t xml:space="preserve">- </w:t>
      </w:r>
      <w:r w:rsidRPr="00182FF4">
        <w:rPr>
          <w:rFonts w:ascii="Arial" w:hAnsi="Arial" w:cs="Arial"/>
          <w:color w:val="000000"/>
          <w:lang w:val="hr-HR"/>
        </w:rPr>
        <w:t>krevet za dijete,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stolica i hodalica za dijete,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veće igračke,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dječja kolica,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auto sjedalica za dijete.</w:t>
      </w:r>
    </w:p>
    <w:p w:rsidR="00250BE0" w:rsidRPr="00182FF4" w:rsidRDefault="00250BE0" w:rsidP="00250BE0">
      <w:pPr>
        <w:pStyle w:val="t-9-8-bez-uvl"/>
        <w:numPr>
          <w:ilvl w:val="0"/>
          <w:numId w:val="1"/>
        </w:numPr>
        <w:spacing w:before="0" w:beforeAutospacing="0" w:after="204" w:afterAutospacing="0" w:line="360" w:lineRule="auto"/>
        <w:jc w:val="both"/>
        <w:textAlignment w:val="baseline"/>
        <w:rPr>
          <w:rFonts w:ascii="Arial" w:hAnsi="Arial" w:cs="Arial"/>
          <w:b/>
          <w:color w:val="000000"/>
          <w:lang w:val="hr-HR"/>
        </w:rPr>
      </w:pPr>
      <w:r w:rsidRPr="00182FF4">
        <w:rPr>
          <w:rFonts w:ascii="Arial" w:hAnsi="Arial" w:cs="Arial"/>
          <w:b/>
          <w:color w:val="000000"/>
          <w:lang w:val="hr-HR"/>
        </w:rPr>
        <w:t>PODNE OBLOGE</w:t>
      </w:r>
      <w:r>
        <w:rPr>
          <w:rFonts w:ascii="Arial" w:hAnsi="Arial" w:cs="Arial"/>
          <w:b/>
          <w:color w:val="000000"/>
          <w:lang w:val="hr-HR"/>
        </w:rPr>
        <w:t xml:space="preserve"> </w:t>
      </w:r>
      <w:r w:rsidRPr="00182FF4">
        <w:rPr>
          <w:rFonts w:ascii="Arial" w:hAnsi="Arial" w:cs="Arial"/>
          <w:b/>
          <w:color w:val="000000"/>
          <w:lang w:val="hr-HR"/>
        </w:rPr>
        <w:t xml:space="preserve">- </w:t>
      </w:r>
      <w:r w:rsidRPr="00182FF4">
        <w:rPr>
          <w:rFonts w:ascii="Arial" w:hAnsi="Arial" w:cs="Arial"/>
          <w:color w:val="000000"/>
          <w:lang w:val="hr-HR"/>
        </w:rPr>
        <w:t>tepih, laminat, linoleum, parket, krzno i sl.</w:t>
      </w:r>
    </w:p>
    <w:p w:rsidR="00250BE0" w:rsidRPr="00182FF4" w:rsidRDefault="00250BE0" w:rsidP="008E3A62">
      <w:pPr>
        <w:pStyle w:val="t-9-8-bez-uvl"/>
        <w:numPr>
          <w:ilvl w:val="0"/>
          <w:numId w:val="1"/>
        </w:numPr>
        <w:spacing w:before="0" w:beforeAutospacing="0" w:after="204" w:afterAutospacing="0" w:line="276" w:lineRule="auto"/>
        <w:jc w:val="both"/>
        <w:textAlignment w:val="baseline"/>
        <w:rPr>
          <w:rFonts w:ascii="Arial" w:hAnsi="Arial" w:cs="Arial"/>
          <w:b/>
          <w:color w:val="000000"/>
          <w:lang w:val="hr-HR"/>
        </w:rPr>
      </w:pPr>
      <w:r w:rsidRPr="00182FF4">
        <w:rPr>
          <w:rFonts w:ascii="Arial" w:hAnsi="Arial" w:cs="Arial"/>
          <w:b/>
          <w:color w:val="000000"/>
          <w:lang w:val="hr-HR"/>
        </w:rPr>
        <w:t>NAMJEŠTAJ</w:t>
      </w:r>
      <w:r>
        <w:rPr>
          <w:rFonts w:ascii="Arial" w:hAnsi="Arial" w:cs="Arial"/>
          <w:b/>
          <w:color w:val="000000"/>
          <w:lang w:val="hr-HR"/>
        </w:rPr>
        <w:t xml:space="preserve"> </w:t>
      </w:r>
      <w:r w:rsidRPr="00182FF4">
        <w:rPr>
          <w:rFonts w:ascii="Arial" w:hAnsi="Arial" w:cs="Arial"/>
          <w:b/>
          <w:color w:val="000000"/>
          <w:lang w:val="hr-HR"/>
        </w:rPr>
        <w:t xml:space="preserve">- </w:t>
      </w:r>
      <w:r w:rsidRPr="00182FF4">
        <w:rPr>
          <w:rFonts w:ascii="Arial" w:hAnsi="Arial" w:cs="Arial"/>
          <w:color w:val="000000"/>
          <w:lang w:val="hr-HR"/>
        </w:rPr>
        <w:t>ormar, komoda, ladičar, vitrina, noćni ormarić i sl.,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polica (npr. ugradbena, samostojeća, zidna i sl.),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stol (npr. radni, za računalo, kuhinjski, za blagovaonu, toaletni i sl.),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stolac, klupa, barska stolica,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zidni/stolni sat većih dimenzija,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daska kod uzglavlja kreveta,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stalak (stolni, zidni za npr. tv/hi-fi),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fotelja, naslonjač, krevet, tabure,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madrac, nadmadrac, podnica kreveta,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okvir za sliku većih dimenzija,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prozorske zaštitne rešetke i grilje,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sobne pregrade.</w:t>
      </w:r>
    </w:p>
    <w:p w:rsidR="00250BE0" w:rsidRPr="00182FF4" w:rsidRDefault="00250BE0" w:rsidP="008E3A62">
      <w:pPr>
        <w:pStyle w:val="t-9-8-bez-uvl"/>
        <w:numPr>
          <w:ilvl w:val="0"/>
          <w:numId w:val="1"/>
        </w:numPr>
        <w:spacing w:before="0" w:beforeAutospacing="0" w:after="204" w:afterAutospacing="0" w:line="276" w:lineRule="auto"/>
        <w:jc w:val="both"/>
        <w:textAlignment w:val="baseline"/>
        <w:rPr>
          <w:rFonts w:ascii="Arial" w:hAnsi="Arial" w:cs="Arial"/>
          <w:b/>
          <w:color w:val="000000"/>
          <w:lang w:val="hr-HR"/>
        </w:rPr>
      </w:pPr>
      <w:r w:rsidRPr="00182FF4">
        <w:rPr>
          <w:rFonts w:ascii="Arial" w:hAnsi="Arial" w:cs="Arial"/>
          <w:b/>
          <w:color w:val="000000"/>
          <w:lang w:val="hr-HR"/>
        </w:rPr>
        <w:t>KUHINJSKA OPREMA</w:t>
      </w:r>
      <w:r>
        <w:rPr>
          <w:rFonts w:ascii="Arial" w:hAnsi="Arial" w:cs="Arial"/>
          <w:b/>
          <w:color w:val="000000"/>
          <w:lang w:val="hr-HR"/>
        </w:rPr>
        <w:t xml:space="preserve"> </w:t>
      </w:r>
      <w:r w:rsidRPr="00182FF4">
        <w:rPr>
          <w:rFonts w:ascii="Arial" w:hAnsi="Arial" w:cs="Arial"/>
          <w:b/>
          <w:color w:val="000000"/>
          <w:lang w:val="hr-HR"/>
        </w:rPr>
        <w:t>-</w:t>
      </w:r>
      <w:r>
        <w:rPr>
          <w:rFonts w:ascii="Arial" w:hAnsi="Arial" w:cs="Arial"/>
          <w:b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kuhinjski elementi (ugradbeni, samostojeći i dr.),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sudoper,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radna površina,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šank.</w:t>
      </w:r>
    </w:p>
    <w:p w:rsidR="00250BE0" w:rsidRPr="00182FF4" w:rsidRDefault="00250BE0" w:rsidP="008E3A62">
      <w:pPr>
        <w:pStyle w:val="t-9-8-bez-uvl"/>
        <w:numPr>
          <w:ilvl w:val="0"/>
          <w:numId w:val="1"/>
        </w:numPr>
        <w:spacing w:before="0" w:beforeAutospacing="0" w:after="204" w:afterAutospacing="0" w:line="276" w:lineRule="auto"/>
        <w:jc w:val="both"/>
        <w:textAlignment w:val="baseline"/>
        <w:rPr>
          <w:rFonts w:ascii="Arial" w:hAnsi="Arial" w:cs="Arial"/>
          <w:b/>
          <w:color w:val="000000"/>
          <w:lang w:val="hr-HR"/>
        </w:rPr>
      </w:pPr>
      <w:r w:rsidRPr="00182FF4">
        <w:rPr>
          <w:rFonts w:ascii="Arial" w:hAnsi="Arial" w:cs="Arial"/>
          <w:b/>
          <w:color w:val="000000"/>
          <w:lang w:val="hr-HR"/>
        </w:rPr>
        <w:t>VRTNA OPREMA</w:t>
      </w:r>
      <w:r>
        <w:rPr>
          <w:rFonts w:ascii="Arial" w:hAnsi="Arial" w:cs="Arial"/>
          <w:b/>
          <w:color w:val="000000"/>
          <w:lang w:val="hr-HR"/>
        </w:rPr>
        <w:t xml:space="preserve"> </w:t>
      </w:r>
      <w:r w:rsidRPr="00182FF4">
        <w:rPr>
          <w:rFonts w:ascii="Arial" w:hAnsi="Arial" w:cs="Arial"/>
          <w:b/>
          <w:color w:val="000000"/>
          <w:lang w:val="hr-HR"/>
        </w:rPr>
        <w:t>-</w:t>
      </w:r>
      <w:r>
        <w:rPr>
          <w:rFonts w:ascii="Arial" w:hAnsi="Arial" w:cs="Arial"/>
          <w:b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ograda i vrata,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vrtni namještaj,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vrtni alat, strojevi za vrt (tačke, kosilica i sl.),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sjenica za vrt (rastavljena na dijelove dimenzija pogodnih za prijevoz),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drvo (izrezano na dimenzije pogodne za prijevoz),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posuda (za npr. cvijeće) i postolje/nosač većih dimenzija,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vrtni ukrasi većih dimenzija,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vrtna klupa,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crijevo za vodu, oprema za razvođenje vode te posude za zalijevanje bilja,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ljuljačka,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suncobran i stalak za suncobran,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sklopivi bazen,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roštilj.</w:t>
      </w:r>
    </w:p>
    <w:p w:rsidR="00250BE0" w:rsidRPr="00182FF4" w:rsidRDefault="00250BE0" w:rsidP="008E3A62">
      <w:pPr>
        <w:pStyle w:val="t-9-8-bez-uvl"/>
        <w:numPr>
          <w:ilvl w:val="0"/>
          <w:numId w:val="1"/>
        </w:numPr>
        <w:spacing w:before="0" w:beforeAutospacing="0" w:after="204" w:afterAutospacing="0" w:line="276" w:lineRule="auto"/>
        <w:jc w:val="both"/>
        <w:textAlignment w:val="baseline"/>
        <w:rPr>
          <w:rFonts w:ascii="Arial" w:hAnsi="Arial" w:cs="Arial"/>
          <w:color w:val="000000"/>
          <w:lang w:val="hr-HR"/>
        </w:rPr>
      </w:pPr>
      <w:r w:rsidRPr="00182FF4">
        <w:rPr>
          <w:rFonts w:ascii="Arial" w:hAnsi="Arial" w:cs="Arial"/>
          <w:b/>
          <w:color w:val="000000"/>
          <w:lang w:val="hr-HR"/>
        </w:rPr>
        <w:lastRenderedPageBreak/>
        <w:t>OSTALI GLOMAZNI OTPAD</w:t>
      </w:r>
      <w:r>
        <w:rPr>
          <w:rFonts w:ascii="Arial" w:hAnsi="Arial" w:cs="Arial"/>
          <w:b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-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rolete,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žaluzine, tende i sl.,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ljestve i samostojeće stepenice,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zavjese i nosači zavjesa,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vrata (npr. sobna, ulazna i dr.),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staklo (okno),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prozor, prozorski okvir,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invalidska kolica,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dekorativni predmeti većih dimenzija,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oprema za kućne ljubimce većih dimenzija (akvarij, žičani kavez, i sl.),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sprave za vježbanje i veća oprema za sport i rekreaciju (bicikl, daska za jedrenje/jahanje na valovima, kajak, kanu, pedalina i sl.),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radijator,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kante i posude većih dimenzija,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tapete,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daska za glačanje,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okvir za sušenje rublja.</w:t>
      </w:r>
    </w:p>
    <w:p w:rsidR="008562BC" w:rsidRDefault="008562BC" w:rsidP="00250BE0">
      <w:pPr>
        <w:pStyle w:val="t-9-8-bez-uvl"/>
        <w:spacing w:before="0" w:beforeAutospacing="0" w:after="204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lang w:val="hr-HR"/>
        </w:rPr>
      </w:pPr>
    </w:p>
    <w:p w:rsidR="008562BC" w:rsidRDefault="008562BC" w:rsidP="00250BE0">
      <w:pPr>
        <w:pStyle w:val="t-9-8-bez-uvl"/>
        <w:spacing w:before="0" w:beforeAutospacing="0" w:after="204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lang w:val="hr-HR"/>
        </w:rPr>
      </w:pPr>
      <w:r>
        <w:rPr>
          <w:rFonts w:ascii="Arial" w:hAnsi="Arial" w:cs="Arial"/>
          <w:b/>
          <w:bCs/>
          <w:color w:val="000000"/>
          <w:lang w:val="hr-HR"/>
        </w:rPr>
        <w:t xml:space="preserve">Što </w:t>
      </w:r>
      <w:r w:rsidR="000903C9">
        <w:rPr>
          <w:rFonts w:ascii="Arial" w:hAnsi="Arial" w:cs="Arial"/>
          <w:b/>
          <w:bCs/>
          <w:color w:val="000000"/>
          <w:lang w:val="hr-HR"/>
        </w:rPr>
        <w:t>NIJE</w:t>
      </w:r>
      <w:r>
        <w:rPr>
          <w:rFonts w:ascii="Arial" w:hAnsi="Arial" w:cs="Arial"/>
          <w:b/>
          <w:bCs/>
          <w:color w:val="000000"/>
          <w:lang w:val="hr-HR"/>
        </w:rPr>
        <w:t xml:space="preserve"> glomazni otpad ?</w:t>
      </w:r>
    </w:p>
    <w:p w:rsidR="00250BE0" w:rsidRPr="008562BC" w:rsidRDefault="000903C9" w:rsidP="00293396">
      <w:pPr>
        <w:pStyle w:val="t-9-8-bez-uvl"/>
        <w:spacing w:before="0" w:beforeAutospacing="0" w:after="204" w:afterAutospacing="0" w:line="276" w:lineRule="auto"/>
        <w:jc w:val="both"/>
        <w:textAlignment w:val="baseline"/>
        <w:rPr>
          <w:rFonts w:ascii="Arial" w:hAnsi="Arial" w:cs="Arial"/>
          <w:color w:val="000000"/>
          <w:lang w:val="hr-HR"/>
        </w:rPr>
      </w:pPr>
      <w:r w:rsidRPr="000903C9">
        <w:rPr>
          <w:rFonts w:ascii="Arial" w:hAnsi="Arial" w:cs="Arial"/>
          <w:b/>
          <w:bCs/>
          <w:color w:val="000000"/>
          <w:lang w:val="hr-HR"/>
        </w:rPr>
        <w:t>GLOMAZNIM OTPADOM</w:t>
      </w:r>
      <w:r w:rsidR="00250BE0" w:rsidRPr="008562BC">
        <w:rPr>
          <w:rFonts w:ascii="Arial" w:hAnsi="Arial" w:cs="Arial"/>
          <w:bCs/>
          <w:color w:val="000000"/>
          <w:lang w:val="hr-HR"/>
        </w:rPr>
        <w:t xml:space="preserve"> iz kućanstava </w:t>
      </w:r>
      <w:r w:rsidRPr="000903C9">
        <w:rPr>
          <w:rFonts w:ascii="Arial" w:hAnsi="Arial" w:cs="Arial"/>
          <w:b/>
          <w:bCs/>
          <w:color w:val="000000"/>
          <w:lang w:val="hr-HR"/>
        </w:rPr>
        <w:t>NE SMATRA SE</w:t>
      </w:r>
      <w:r>
        <w:rPr>
          <w:rFonts w:ascii="Arial" w:hAnsi="Arial" w:cs="Arial"/>
          <w:bCs/>
          <w:color w:val="000000"/>
          <w:lang w:val="hr-HR"/>
        </w:rPr>
        <w:t xml:space="preserve"> </w:t>
      </w:r>
      <w:r w:rsidR="00250BE0" w:rsidRPr="008562BC">
        <w:rPr>
          <w:rFonts w:ascii="Arial" w:hAnsi="Arial" w:cs="Arial"/>
          <w:bCs/>
          <w:color w:val="000000"/>
          <w:lang w:val="hr-HR"/>
        </w:rPr>
        <w:t>:</w:t>
      </w:r>
      <w:r w:rsidR="00250BE0" w:rsidRPr="008562BC">
        <w:rPr>
          <w:rFonts w:ascii="Arial" w:hAnsi="Arial" w:cs="Arial"/>
          <w:color w:val="000000"/>
          <w:lang w:val="hr-HR"/>
        </w:rPr>
        <w:t> </w:t>
      </w:r>
    </w:p>
    <w:p w:rsidR="00293396" w:rsidRDefault="00250BE0" w:rsidP="00293396">
      <w:pPr>
        <w:pStyle w:val="t-9-8-bez-uvl"/>
        <w:numPr>
          <w:ilvl w:val="0"/>
          <w:numId w:val="2"/>
        </w:numPr>
        <w:spacing w:before="0" w:beforeAutospacing="0" w:after="204" w:afterAutospacing="0" w:line="276" w:lineRule="auto"/>
        <w:jc w:val="both"/>
        <w:textAlignment w:val="baseline"/>
        <w:rPr>
          <w:rFonts w:ascii="Arial" w:hAnsi="Arial" w:cs="Arial"/>
          <w:color w:val="000000"/>
          <w:lang w:val="hr-HR"/>
        </w:rPr>
      </w:pPr>
      <w:r w:rsidRPr="00074F66">
        <w:rPr>
          <w:rFonts w:ascii="Arial" w:hAnsi="Arial" w:cs="Arial"/>
          <w:b/>
          <w:color w:val="000000"/>
          <w:lang w:val="hr-HR"/>
        </w:rPr>
        <w:t>građevinski otpad</w:t>
      </w:r>
      <w:r w:rsidRPr="00182FF4">
        <w:rPr>
          <w:rFonts w:ascii="Arial" w:hAnsi="Arial" w:cs="Arial"/>
          <w:color w:val="000000"/>
          <w:lang w:val="hr-HR"/>
        </w:rPr>
        <w:t xml:space="preserve"> </w:t>
      </w:r>
      <w:r w:rsidR="00293396">
        <w:rPr>
          <w:rFonts w:ascii="Arial" w:hAnsi="Arial" w:cs="Arial"/>
          <w:color w:val="000000"/>
          <w:lang w:val="hr-HR"/>
        </w:rPr>
        <w:t xml:space="preserve">- </w:t>
      </w:r>
      <w:r w:rsidRPr="00182FF4">
        <w:rPr>
          <w:rFonts w:ascii="Arial" w:hAnsi="Arial" w:cs="Arial"/>
          <w:color w:val="000000"/>
          <w:lang w:val="hr-HR"/>
        </w:rPr>
        <w:t xml:space="preserve">beton, opeka, crijep, pločice, keramika, građ. materijali od azbesta i gipsa, šuta… </w:t>
      </w:r>
    </w:p>
    <w:p w:rsidR="00250BE0" w:rsidRDefault="00250BE0" w:rsidP="00293396">
      <w:pPr>
        <w:pStyle w:val="t-9-8-bez-uvl"/>
        <w:numPr>
          <w:ilvl w:val="0"/>
          <w:numId w:val="2"/>
        </w:numPr>
        <w:spacing w:before="0" w:beforeAutospacing="0" w:after="204" w:afterAutospacing="0" w:line="276" w:lineRule="auto"/>
        <w:jc w:val="both"/>
        <w:textAlignment w:val="baseline"/>
        <w:rPr>
          <w:rFonts w:ascii="Arial" w:hAnsi="Arial" w:cs="Arial"/>
          <w:color w:val="000000"/>
          <w:lang w:val="hr-HR"/>
        </w:rPr>
      </w:pPr>
      <w:r w:rsidRPr="00182FF4">
        <w:rPr>
          <w:rFonts w:ascii="Arial" w:hAnsi="Arial" w:cs="Arial"/>
          <w:color w:val="000000"/>
          <w:lang w:val="hr-HR"/>
        </w:rPr>
        <w:t>opasni otpad, električni i elektronički otpad, otpadne gume, otpadna vozila, otpadne baterije i akumulatori….</w:t>
      </w:r>
    </w:p>
    <w:p w:rsidR="00293396" w:rsidRPr="00182FF4" w:rsidRDefault="00293396" w:rsidP="00293396">
      <w:pPr>
        <w:pStyle w:val="t-9-8-bez-uvl"/>
        <w:numPr>
          <w:ilvl w:val="0"/>
          <w:numId w:val="2"/>
        </w:numPr>
        <w:spacing w:before="0" w:beforeAutospacing="0" w:after="204" w:afterAutospacing="0" w:line="276" w:lineRule="auto"/>
        <w:jc w:val="both"/>
        <w:textAlignment w:val="baseline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Ambalaža i ostaci od npr. boja, motornog ulja, pesticida (kante, kanisteri...)</w:t>
      </w:r>
    </w:p>
    <w:p w:rsidR="00293396" w:rsidRPr="000903C9" w:rsidRDefault="00250BE0" w:rsidP="008E3A62">
      <w:pPr>
        <w:pStyle w:val="t-9-8-bez-uvl"/>
        <w:spacing w:before="0" w:beforeAutospacing="0" w:after="204" w:afterAutospacing="0" w:line="276" w:lineRule="auto"/>
        <w:jc w:val="both"/>
        <w:textAlignment w:val="baseline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Otpad koji se ne smatra glomaznim otpadom iz kućanstva</w:t>
      </w:r>
      <w:r w:rsidRPr="00182FF4">
        <w:rPr>
          <w:rFonts w:ascii="Arial" w:hAnsi="Arial" w:cs="Arial"/>
          <w:color w:val="000000"/>
          <w:lang w:val="hr-HR"/>
        </w:rPr>
        <w:t xml:space="preserve"> sakuplja se i zbrinjava putem </w:t>
      </w:r>
      <w:r w:rsidRPr="00182FF4">
        <w:rPr>
          <w:rFonts w:ascii="Arial" w:hAnsi="Arial" w:cs="Arial"/>
          <w:b/>
          <w:i/>
          <w:color w:val="000000"/>
          <w:lang w:val="hr-HR"/>
        </w:rPr>
        <w:t>ovlaštenih sakupljača ili koncesionara</w:t>
      </w:r>
      <w:r w:rsidRPr="00182FF4">
        <w:rPr>
          <w:rFonts w:ascii="Arial" w:hAnsi="Arial" w:cs="Arial"/>
          <w:color w:val="000000"/>
          <w:lang w:val="hr-HR"/>
        </w:rPr>
        <w:t xml:space="preserve">. </w:t>
      </w:r>
      <w:r>
        <w:rPr>
          <w:rFonts w:ascii="Arial" w:hAnsi="Arial" w:cs="Arial"/>
          <w:color w:val="000000"/>
          <w:lang w:val="hr-HR"/>
        </w:rPr>
        <w:t>Građani su dužni pridržavati se</w:t>
      </w:r>
      <w:r w:rsidRPr="00182FF4">
        <w:rPr>
          <w:rFonts w:ascii="Arial" w:hAnsi="Arial" w:cs="Arial"/>
          <w:color w:val="000000"/>
          <w:lang w:val="hr-HR"/>
        </w:rPr>
        <w:t xml:space="preserve"> navedenih naputaka kako bi se izbjegle nepotrebne reklamacije i nesporazumi, te onečišćenje javnih površina.</w:t>
      </w:r>
    </w:p>
    <w:p w:rsidR="00293396" w:rsidRDefault="00293396" w:rsidP="008562B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AFAFD"/>
          <w:lang w:val="hr-HR" w:eastAsia="en-GB"/>
        </w:rPr>
      </w:pPr>
      <w:r w:rsidRPr="0029339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AFAFD"/>
          <w:lang w:val="hr-HR" w:eastAsia="en-GB"/>
        </w:rPr>
        <w:t>Kako prijaviti potrebu odvoza ?</w:t>
      </w:r>
    </w:p>
    <w:p w:rsidR="00293396" w:rsidRPr="00293396" w:rsidRDefault="00293396" w:rsidP="008562B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AFAFD"/>
          <w:lang w:val="hr-HR" w:eastAsia="en-GB"/>
        </w:rPr>
      </w:pPr>
    </w:p>
    <w:p w:rsidR="008562BC" w:rsidRPr="00EB0E07" w:rsidRDefault="008562BC" w:rsidP="009F4A5F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AFAFD"/>
          <w:lang w:val="hr-HR" w:eastAsia="en-GB"/>
        </w:rPr>
      </w:pPr>
      <w:r w:rsidRPr="00EB0E07">
        <w:rPr>
          <w:rFonts w:ascii="Arial" w:eastAsia="Times New Roman" w:hAnsi="Arial" w:cs="Arial"/>
          <w:sz w:val="24"/>
          <w:szCs w:val="24"/>
          <w:shd w:val="clear" w:color="auto" w:fill="FAFAFD"/>
          <w:lang w:val="hr-HR" w:eastAsia="en-GB"/>
        </w:rPr>
        <w:t xml:space="preserve">Potreba odvoza glomaznog otpada prijavljuje se ispunjenim zahtjevom na </w:t>
      </w:r>
      <w:r w:rsidR="000A6FFC">
        <w:rPr>
          <w:rFonts w:ascii="Arial" w:eastAsia="Times New Roman" w:hAnsi="Arial" w:cs="Arial"/>
          <w:sz w:val="24"/>
          <w:szCs w:val="24"/>
          <w:shd w:val="clear" w:color="auto" w:fill="FAFAFD"/>
          <w:lang w:val="hr-HR" w:eastAsia="en-GB"/>
        </w:rPr>
        <w:t>w</w:t>
      </w:r>
      <w:r w:rsidRPr="00EB0E07">
        <w:rPr>
          <w:rFonts w:ascii="Arial" w:eastAsia="Times New Roman" w:hAnsi="Arial" w:cs="Arial"/>
          <w:sz w:val="24"/>
          <w:szCs w:val="24"/>
          <w:shd w:val="clear" w:color="auto" w:fill="FAFAFD"/>
          <w:lang w:val="hr-HR" w:eastAsia="en-GB"/>
        </w:rPr>
        <w:t xml:space="preserve">eb stranici </w:t>
      </w:r>
      <w:r w:rsidR="000903C9">
        <w:rPr>
          <w:rFonts w:ascii="Arial" w:eastAsia="Times New Roman" w:hAnsi="Arial" w:cs="Arial"/>
          <w:sz w:val="24"/>
          <w:szCs w:val="24"/>
          <w:shd w:val="clear" w:color="auto" w:fill="FAFAFD"/>
          <w:lang w:val="hr-HR" w:eastAsia="en-GB"/>
        </w:rPr>
        <w:t>Vaše Jedinice lokalne samouprave,</w:t>
      </w:r>
      <w:r w:rsidRPr="00EB0E07">
        <w:rPr>
          <w:rFonts w:ascii="Arial" w:eastAsia="Times New Roman" w:hAnsi="Arial" w:cs="Arial"/>
          <w:sz w:val="24"/>
          <w:szCs w:val="24"/>
          <w:shd w:val="clear" w:color="auto" w:fill="FAFAFD"/>
          <w:lang w:val="hr-HR" w:eastAsia="en-GB"/>
        </w:rPr>
        <w:t xml:space="preserve"> ili </w:t>
      </w:r>
      <w:r w:rsidR="00293396" w:rsidRPr="00EB0E07">
        <w:rPr>
          <w:rFonts w:ascii="Arial" w:eastAsia="Times New Roman" w:hAnsi="Arial" w:cs="Arial"/>
          <w:sz w:val="24"/>
          <w:szCs w:val="24"/>
          <w:shd w:val="clear" w:color="auto" w:fill="FAFAFD"/>
          <w:lang w:val="hr-HR" w:eastAsia="en-GB"/>
        </w:rPr>
        <w:t xml:space="preserve">se </w:t>
      </w:r>
      <w:r w:rsidR="000930D1">
        <w:rPr>
          <w:rFonts w:ascii="Arial" w:eastAsia="Times New Roman" w:hAnsi="Arial" w:cs="Arial"/>
          <w:sz w:val="24"/>
          <w:szCs w:val="24"/>
          <w:shd w:val="clear" w:color="auto" w:fill="FAFAFD"/>
          <w:lang w:val="hr-HR" w:eastAsia="en-GB"/>
        </w:rPr>
        <w:t xml:space="preserve">zahtjev </w:t>
      </w:r>
      <w:r w:rsidRPr="00EB0E07">
        <w:rPr>
          <w:rFonts w:ascii="Arial" w:eastAsia="Times New Roman" w:hAnsi="Arial" w:cs="Arial"/>
          <w:sz w:val="24"/>
          <w:szCs w:val="24"/>
          <w:shd w:val="clear" w:color="auto" w:fill="FAFAFD"/>
          <w:lang w:val="hr-HR" w:eastAsia="en-GB"/>
        </w:rPr>
        <w:t xml:space="preserve">može </w:t>
      </w:r>
      <w:r w:rsidR="00293396" w:rsidRPr="00EB0E07">
        <w:rPr>
          <w:rFonts w:ascii="Arial" w:eastAsia="Times New Roman" w:hAnsi="Arial" w:cs="Arial"/>
          <w:sz w:val="24"/>
          <w:szCs w:val="24"/>
          <w:shd w:val="clear" w:color="auto" w:fill="FAFAFD"/>
          <w:lang w:val="hr-HR" w:eastAsia="en-GB"/>
        </w:rPr>
        <w:t xml:space="preserve">osobno </w:t>
      </w:r>
      <w:r w:rsidRPr="00EB0E07">
        <w:rPr>
          <w:rFonts w:ascii="Arial" w:eastAsia="Times New Roman" w:hAnsi="Arial" w:cs="Arial"/>
          <w:sz w:val="24"/>
          <w:szCs w:val="24"/>
          <w:shd w:val="clear" w:color="auto" w:fill="FAFAFD"/>
          <w:lang w:val="hr-HR" w:eastAsia="en-GB"/>
        </w:rPr>
        <w:t xml:space="preserve">dostaviti </w:t>
      </w:r>
      <w:r w:rsidR="00EB0E07">
        <w:rPr>
          <w:rFonts w:ascii="Arial" w:eastAsia="Times New Roman" w:hAnsi="Arial" w:cs="Arial"/>
          <w:sz w:val="24"/>
          <w:szCs w:val="24"/>
          <w:shd w:val="clear" w:color="auto" w:fill="FAFAFD"/>
          <w:lang w:val="hr-HR" w:eastAsia="en-GB"/>
        </w:rPr>
        <w:t xml:space="preserve">u </w:t>
      </w:r>
      <w:r w:rsidR="000903C9">
        <w:rPr>
          <w:rFonts w:ascii="Arial" w:eastAsia="Times New Roman" w:hAnsi="Arial" w:cs="Arial"/>
          <w:sz w:val="24"/>
          <w:szCs w:val="24"/>
          <w:shd w:val="clear" w:color="auto" w:fill="FAFAFD"/>
          <w:lang w:val="hr-HR" w:eastAsia="en-GB"/>
        </w:rPr>
        <w:t>prostorije Vaše JLS,</w:t>
      </w:r>
      <w:r w:rsidRPr="00EB0E07">
        <w:rPr>
          <w:rFonts w:ascii="Arial" w:eastAsia="Times New Roman" w:hAnsi="Arial" w:cs="Arial"/>
          <w:sz w:val="24"/>
          <w:szCs w:val="24"/>
          <w:shd w:val="clear" w:color="auto" w:fill="FAFAFD"/>
          <w:lang w:val="hr-HR" w:eastAsia="en-GB"/>
        </w:rPr>
        <w:t xml:space="preserve">  pri čemu se obavezno daju slijedeći podaci:</w:t>
      </w:r>
    </w:p>
    <w:p w:rsidR="008562BC" w:rsidRPr="00182FF4" w:rsidRDefault="008562BC" w:rsidP="009F4A5F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line="360" w:lineRule="auto"/>
        <w:ind w:left="714" w:hanging="357"/>
        <w:jc w:val="both"/>
        <w:rPr>
          <w:rFonts w:ascii="Arial" w:eastAsia="Times New Roman" w:hAnsi="Arial"/>
          <w:color w:val="000000"/>
          <w:sz w:val="24"/>
          <w:szCs w:val="24"/>
          <w:lang w:val="hr-HR"/>
        </w:rPr>
      </w:pPr>
      <w:r w:rsidRPr="00182FF4">
        <w:rPr>
          <w:rFonts w:ascii="Arial" w:eastAsia="Times New Roman" w:hAnsi="Arial"/>
          <w:color w:val="000000"/>
          <w:sz w:val="24"/>
          <w:szCs w:val="24"/>
          <w:lang w:val="hr-HR"/>
        </w:rPr>
        <w:t>točna adresa (lokacija) s koje se odvozi glomazni otpad,</w:t>
      </w:r>
    </w:p>
    <w:p w:rsidR="008562BC" w:rsidRPr="00182FF4" w:rsidRDefault="008562BC" w:rsidP="009F4A5F">
      <w:pPr>
        <w:pStyle w:val="ListParagraph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Arial" w:eastAsia="Times New Roman" w:hAnsi="Arial"/>
          <w:color w:val="000000"/>
          <w:sz w:val="24"/>
          <w:szCs w:val="24"/>
          <w:lang w:val="hr-HR"/>
        </w:rPr>
      </w:pPr>
      <w:r w:rsidRPr="00182FF4">
        <w:rPr>
          <w:rFonts w:ascii="Arial" w:eastAsia="Times New Roman" w:hAnsi="Arial"/>
          <w:color w:val="000000"/>
          <w:sz w:val="24"/>
          <w:szCs w:val="24"/>
          <w:lang w:val="hr-HR"/>
        </w:rPr>
        <w:t xml:space="preserve">prezime i ime vlasnika građevine </w:t>
      </w:r>
      <w:r>
        <w:rPr>
          <w:rFonts w:ascii="Arial" w:eastAsia="Times New Roman" w:hAnsi="Arial"/>
          <w:color w:val="000000"/>
          <w:sz w:val="24"/>
          <w:szCs w:val="24"/>
          <w:lang w:val="hr-HR"/>
        </w:rPr>
        <w:t xml:space="preserve">(korisnika) </w:t>
      </w:r>
      <w:r w:rsidRPr="00182FF4">
        <w:rPr>
          <w:rFonts w:ascii="Arial" w:eastAsia="Times New Roman" w:hAnsi="Arial"/>
          <w:color w:val="000000"/>
          <w:sz w:val="24"/>
          <w:szCs w:val="24"/>
          <w:lang w:val="hr-HR"/>
        </w:rPr>
        <w:t>na toj lokaciji,</w:t>
      </w:r>
    </w:p>
    <w:p w:rsidR="008562BC" w:rsidRPr="00182FF4" w:rsidRDefault="008562BC" w:rsidP="009F4A5F">
      <w:pPr>
        <w:pStyle w:val="ListParagraph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Arial" w:eastAsia="Times New Roman" w:hAnsi="Arial"/>
          <w:color w:val="000000"/>
          <w:sz w:val="24"/>
          <w:szCs w:val="24"/>
          <w:lang w:val="hr-HR"/>
        </w:rPr>
      </w:pPr>
      <w:r w:rsidRPr="00182FF4">
        <w:rPr>
          <w:rFonts w:ascii="Arial" w:eastAsia="Times New Roman" w:hAnsi="Arial"/>
          <w:color w:val="000000"/>
          <w:sz w:val="24"/>
          <w:szCs w:val="24"/>
          <w:lang w:val="hr-HR"/>
        </w:rPr>
        <w:t>šifru korisnika (nalazi se na računu),</w:t>
      </w:r>
    </w:p>
    <w:p w:rsidR="008562BC" w:rsidRPr="00182FF4" w:rsidRDefault="008562BC" w:rsidP="009F4A5F">
      <w:pPr>
        <w:pStyle w:val="ListParagraph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Arial" w:eastAsia="Times New Roman" w:hAnsi="Arial"/>
          <w:color w:val="000000"/>
          <w:sz w:val="24"/>
          <w:szCs w:val="24"/>
          <w:lang w:val="hr-HR"/>
        </w:rPr>
      </w:pPr>
      <w:r w:rsidRPr="00182FF4">
        <w:rPr>
          <w:rFonts w:ascii="Arial" w:eastAsia="Times New Roman" w:hAnsi="Arial"/>
          <w:color w:val="000000"/>
          <w:sz w:val="24"/>
          <w:szCs w:val="24"/>
          <w:lang w:val="hr-HR"/>
        </w:rPr>
        <w:t xml:space="preserve">kontakt telefon </w:t>
      </w:r>
      <w:r>
        <w:rPr>
          <w:rFonts w:ascii="Arial" w:eastAsia="Times New Roman" w:hAnsi="Arial"/>
          <w:color w:val="000000"/>
          <w:sz w:val="24"/>
          <w:szCs w:val="24"/>
          <w:lang w:val="hr-HR"/>
        </w:rPr>
        <w:t xml:space="preserve">(e-mail adresa) </w:t>
      </w:r>
      <w:r w:rsidRPr="00182FF4">
        <w:rPr>
          <w:rFonts w:ascii="Arial" w:eastAsia="Times New Roman" w:hAnsi="Arial"/>
          <w:color w:val="000000"/>
          <w:sz w:val="24"/>
          <w:szCs w:val="24"/>
          <w:lang w:val="hr-HR"/>
        </w:rPr>
        <w:t>na koji će se povratno javiti točan datum preuzimanja,</w:t>
      </w:r>
    </w:p>
    <w:p w:rsidR="008562BC" w:rsidRPr="00182FF4" w:rsidRDefault="008562BC" w:rsidP="009F4A5F">
      <w:pPr>
        <w:pStyle w:val="ListParagraph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Arial" w:eastAsia="Times New Roman" w:hAnsi="Arial"/>
          <w:color w:val="000000"/>
          <w:sz w:val="24"/>
          <w:szCs w:val="24"/>
          <w:lang w:val="hr-HR"/>
        </w:rPr>
      </w:pPr>
      <w:r w:rsidRPr="00182FF4">
        <w:rPr>
          <w:rFonts w:ascii="Arial" w:eastAsia="Times New Roman" w:hAnsi="Arial"/>
          <w:color w:val="000000"/>
          <w:sz w:val="24"/>
          <w:szCs w:val="24"/>
          <w:lang w:val="hr-HR"/>
        </w:rPr>
        <w:t>okvirnu količinu i sadržaj glomaznog otpada.</w:t>
      </w:r>
    </w:p>
    <w:p w:rsidR="000903C9" w:rsidRDefault="000903C9" w:rsidP="009F4A5F">
      <w:pPr>
        <w:shd w:val="clear" w:color="auto" w:fill="FFFFFF" w:themeFill="background1"/>
        <w:spacing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AFAFD"/>
          <w:lang w:val="hr-HR" w:eastAsia="en-GB"/>
        </w:rPr>
      </w:pPr>
    </w:p>
    <w:p w:rsidR="008562BC" w:rsidRDefault="000903C9" w:rsidP="009F4A5F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shd w:val="clear" w:color="auto" w:fill="FAFAFD"/>
          <w:lang w:val="hr-HR" w:eastAsia="en-GB"/>
        </w:rPr>
        <w:t xml:space="preserve">Djelatnici Jedinice lokalne samouprave zahtjev prosljeđuju KD Čistoća d.o.o. Rijeka na daljnju obradu i postupanje.  </w:t>
      </w:r>
      <w:bookmarkStart w:id="0" w:name="_GoBack"/>
      <w:bookmarkEnd w:id="0"/>
    </w:p>
    <w:p w:rsidR="0088674E" w:rsidRDefault="008562BC" w:rsidP="008E3A62">
      <w:pPr>
        <w:jc w:val="both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182FF4">
        <w:rPr>
          <w:rFonts w:ascii="Arial" w:eastAsia="Times New Roman" w:hAnsi="Arial" w:cs="Arial"/>
          <w:color w:val="000000"/>
          <w:sz w:val="24"/>
          <w:szCs w:val="24"/>
          <w:lang w:val="hr-HR"/>
        </w:rPr>
        <w:lastRenderedPageBreak/>
        <w:t xml:space="preserve">O točnom terminu odvoza, a koji se predviđa u roku od 15 dana od prijave, korisnici će biti obaviješteni </w:t>
      </w:r>
      <w:r w:rsidR="000903C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od strane KD Čistoća d.o.o.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pravovremeno</w:t>
      </w:r>
      <w:r w:rsidRPr="00182FF4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nakon provjere točnosti podataka, provjere urednosti plaćanja računa i nakon izrade plana sakupljanja. Nije dopušteno glomazni otpad  iznositi na javnu površinu bez prethodnog dogovora s djelatnikom KD Čistoće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,</w:t>
      </w:r>
      <w:r w:rsidRPr="00182FF4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jer su za odlaganje glomaznog otpada na nepropisan način sukladno </w:t>
      </w:r>
      <w:r w:rsidR="000930D1">
        <w:rPr>
          <w:rFonts w:ascii="Arial" w:eastAsia="Times New Roman" w:hAnsi="Arial" w:cs="Arial"/>
          <w:color w:val="000000"/>
          <w:sz w:val="24"/>
          <w:szCs w:val="24"/>
          <w:lang w:val="hr-HR"/>
        </w:rPr>
        <w:t>odgovarajuć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im</w:t>
      </w:r>
      <w:r w:rsidRPr="00182FF4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Odlu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kama</w:t>
      </w:r>
      <w:r w:rsidRPr="00182FF4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predviđene novčane kazne. Na dan odvoza glomaznog otpada korisnik ne mora</w:t>
      </w:r>
      <w:r w:rsidR="001527FF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biti prisutan prilikom predaje odnosno preuzimanja. </w:t>
      </w:r>
    </w:p>
    <w:p w:rsidR="00FD3841" w:rsidRDefault="00FD3841" w:rsidP="00293396">
      <w:pPr>
        <w:spacing w:line="360" w:lineRule="auto"/>
        <w:jc w:val="both"/>
      </w:pPr>
    </w:p>
    <w:p w:rsidR="00FD3841" w:rsidRPr="00FD3841" w:rsidRDefault="00FD3841" w:rsidP="00FD3841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FD3841">
        <w:rPr>
          <w:rFonts w:ascii="Arial" w:hAnsi="Arial" w:cs="Arial"/>
          <w:b/>
          <w:sz w:val="24"/>
          <w:szCs w:val="24"/>
          <w:lang w:val="hr-HR"/>
        </w:rPr>
        <w:t>Uvjeti pri odvozu glomaznog otpada:</w:t>
      </w:r>
    </w:p>
    <w:p w:rsidR="00FD3841" w:rsidRDefault="00FD3841" w:rsidP="00FD384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50" w:line="360" w:lineRule="auto"/>
        <w:jc w:val="both"/>
        <w:rPr>
          <w:rFonts w:ascii="Arial" w:eastAsia="Times New Roman" w:hAnsi="Arial"/>
          <w:sz w:val="24"/>
          <w:szCs w:val="24"/>
          <w:lang w:val="hr-HR"/>
        </w:rPr>
      </w:pPr>
      <w:r w:rsidRPr="00182FF4">
        <w:rPr>
          <w:rFonts w:ascii="Arial" w:hAnsi="Arial"/>
          <w:sz w:val="24"/>
          <w:szCs w:val="24"/>
          <w:lang w:val="hr-HR"/>
        </w:rPr>
        <w:t>Glomazni otpad mora biti uredno postavljen na planirani datum odvoza</w:t>
      </w:r>
      <w:r>
        <w:rPr>
          <w:rFonts w:ascii="Arial" w:hAnsi="Arial"/>
          <w:sz w:val="24"/>
          <w:szCs w:val="24"/>
          <w:lang w:val="hr-HR"/>
        </w:rPr>
        <w:t>, tako da bude dostupan kamionu KD Čistoća d.o.o. Rijeka</w:t>
      </w:r>
      <w:r w:rsidRPr="00182FF4">
        <w:rPr>
          <w:rFonts w:ascii="Arial" w:hAnsi="Arial"/>
          <w:sz w:val="24"/>
          <w:szCs w:val="24"/>
          <w:lang w:val="hr-HR"/>
        </w:rPr>
        <w:t>,</w:t>
      </w:r>
      <w:r w:rsidRPr="00C102F3">
        <w:rPr>
          <w:rFonts w:ascii="Arial" w:eastAsia="Times New Roman" w:hAnsi="Arial"/>
          <w:sz w:val="24"/>
          <w:szCs w:val="24"/>
          <w:lang w:val="hr-HR"/>
        </w:rPr>
        <w:t xml:space="preserve"> </w:t>
      </w:r>
    </w:p>
    <w:p w:rsidR="00FD3841" w:rsidRPr="00C102F3" w:rsidRDefault="00FD3841" w:rsidP="00FD384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50" w:line="360" w:lineRule="auto"/>
        <w:jc w:val="both"/>
        <w:rPr>
          <w:rFonts w:ascii="Arial" w:eastAsia="Times New Roman" w:hAnsi="Arial"/>
          <w:sz w:val="24"/>
          <w:szCs w:val="24"/>
          <w:lang w:val="hr-HR"/>
        </w:rPr>
      </w:pPr>
      <w:r>
        <w:rPr>
          <w:rFonts w:ascii="Arial" w:eastAsia="Times New Roman" w:hAnsi="Arial"/>
          <w:sz w:val="24"/>
          <w:szCs w:val="24"/>
          <w:lang w:val="hr-HR"/>
        </w:rPr>
        <w:t>Otpad postaviti tako da kamion može pristupiti bočno,</w:t>
      </w:r>
    </w:p>
    <w:p w:rsidR="001377B0" w:rsidRDefault="00FD3841" w:rsidP="001377B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  <w:lang w:val="hr-HR"/>
        </w:rPr>
      </w:pPr>
      <w:r w:rsidRPr="00182FF4">
        <w:rPr>
          <w:rFonts w:ascii="Arial" w:eastAsia="Times New Roman" w:hAnsi="Arial"/>
          <w:sz w:val="24"/>
          <w:szCs w:val="24"/>
          <w:lang w:val="hr-HR"/>
        </w:rPr>
        <w:t>Staviti predmete gdje ih ne mogu blokirati parkirani automobili,</w:t>
      </w:r>
      <w:r w:rsidRPr="005C61D1">
        <w:rPr>
          <w:rFonts w:ascii="Arial" w:eastAsia="Times New Roman" w:hAnsi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/>
          <w:sz w:val="24"/>
          <w:szCs w:val="24"/>
          <w:lang w:val="hr-HR"/>
        </w:rPr>
        <w:t>g</w:t>
      </w:r>
      <w:r w:rsidRPr="00182FF4">
        <w:rPr>
          <w:rFonts w:ascii="Arial" w:eastAsia="Times New Roman" w:hAnsi="Arial"/>
          <w:sz w:val="24"/>
          <w:szCs w:val="24"/>
          <w:lang w:val="hr-HR"/>
        </w:rPr>
        <w:t xml:space="preserve">lomazni otpad se neće pokupiti ako </w:t>
      </w:r>
      <w:r>
        <w:rPr>
          <w:rFonts w:ascii="Arial" w:eastAsia="Times New Roman" w:hAnsi="Arial"/>
          <w:sz w:val="24"/>
          <w:szCs w:val="24"/>
          <w:lang w:val="hr-HR"/>
        </w:rPr>
        <w:t>je</w:t>
      </w:r>
      <w:r w:rsidRPr="00182FF4">
        <w:rPr>
          <w:rFonts w:ascii="Arial" w:eastAsia="Times New Roman" w:hAnsi="Arial"/>
          <w:sz w:val="24"/>
          <w:szCs w:val="24"/>
          <w:lang w:val="hr-HR"/>
        </w:rPr>
        <w:t xml:space="preserve"> na bilo koji način ometen vozilima,</w:t>
      </w:r>
      <w:r w:rsidR="001377B0" w:rsidRPr="001377B0">
        <w:rPr>
          <w:rFonts w:ascii="Arial" w:hAnsi="Arial"/>
          <w:sz w:val="24"/>
          <w:szCs w:val="24"/>
          <w:lang w:val="hr-HR"/>
        </w:rPr>
        <w:t xml:space="preserve"> </w:t>
      </w:r>
    </w:p>
    <w:p w:rsidR="00FD3841" w:rsidRPr="001377B0" w:rsidRDefault="001377B0" w:rsidP="001377B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  <w:lang w:val="hr-HR"/>
        </w:rPr>
      </w:pPr>
      <w:r w:rsidRPr="00182FF4">
        <w:rPr>
          <w:rFonts w:ascii="Arial" w:hAnsi="Arial"/>
          <w:sz w:val="24"/>
          <w:szCs w:val="24"/>
          <w:lang w:val="hr-HR"/>
        </w:rPr>
        <w:t>Predani glomazni otpad v</w:t>
      </w:r>
      <w:r>
        <w:rPr>
          <w:rFonts w:ascii="Arial" w:hAnsi="Arial"/>
          <w:sz w:val="24"/>
          <w:szCs w:val="24"/>
          <w:lang w:val="hr-HR"/>
        </w:rPr>
        <w:t>iše</w:t>
      </w:r>
      <w:r w:rsidRPr="00182FF4">
        <w:rPr>
          <w:rFonts w:ascii="Arial" w:hAnsi="Arial"/>
          <w:sz w:val="24"/>
          <w:szCs w:val="24"/>
          <w:lang w:val="hr-HR"/>
        </w:rPr>
        <w:t xml:space="preserve"> od 2</w:t>
      </w:r>
      <w:r w:rsidR="00E35EE2">
        <w:rPr>
          <w:rFonts w:ascii="Arial" w:hAnsi="Arial"/>
          <w:sz w:val="24"/>
          <w:szCs w:val="24"/>
          <w:lang w:val="hr-HR"/>
        </w:rPr>
        <w:t xml:space="preserve"> </w:t>
      </w:r>
      <w:r w:rsidRPr="00182FF4">
        <w:rPr>
          <w:rFonts w:ascii="Arial" w:hAnsi="Arial"/>
          <w:sz w:val="24"/>
          <w:szCs w:val="24"/>
          <w:lang w:val="hr-HR"/>
        </w:rPr>
        <w:t xml:space="preserve">m³ </w:t>
      </w:r>
      <w:r>
        <w:rPr>
          <w:rFonts w:ascii="Arial" w:hAnsi="Arial"/>
          <w:sz w:val="24"/>
          <w:szCs w:val="24"/>
          <w:lang w:val="hr-HR"/>
        </w:rPr>
        <w:t xml:space="preserve"> - </w:t>
      </w:r>
      <w:r w:rsidRPr="00182FF4">
        <w:rPr>
          <w:rFonts w:ascii="Arial" w:hAnsi="Arial"/>
          <w:sz w:val="24"/>
          <w:szCs w:val="24"/>
          <w:lang w:val="hr-HR"/>
        </w:rPr>
        <w:t xml:space="preserve">naplatit će se naknada prema </w:t>
      </w:r>
      <w:r w:rsidR="008E3A62">
        <w:rPr>
          <w:rFonts w:ascii="Arial" w:hAnsi="Arial"/>
          <w:sz w:val="24"/>
          <w:szCs w:val="24"/>
          <w:lang w:val="hr-HR"/>
        </w:rPr>
        <w:t>cjeniku Davatelja usluge,</w:t>
      </w:r>
    </w:p>
    <w:p w:rsidR="00FD3841" w:rsidRPr="00182FF4" w:rsidRDefault="00FD3841" w:rsidP="00FD384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50" w:line="360" w:lineRule="auto"/>
        <w:jc w:val="both"/>
        <w:rPr>
          <w:rFonts w:ascii="Arial" w:eastAsia="Times New Roman" w:hAnsi="Arial"/>
          <w:sz w:val="24"/>
          <w:szCs w:val="24"/>
          <w:lang w:val="hr-HR"/>
        </w:rPr>
      </w:pPr>
      <w:r w:rsidRPr="00182FF4">
        <w:rPr>
          <w:rFonts w:ascii="Arial" w:eastAsia="Times New Roman" w:hAnsi="Arial"/>
          <w:sz w:val="24"/>
          <w:szCs w:val="24"/>
          <w:lang w:val="hr-HR"/>
        </w:rPr>
        <w:t>Radi sigurnosti posade neće skupljati predmete ispod grane drveta ili nisko viseć</w:t>
      </w:r>
      <w:r>
        <w:rPr>
          <w:rFonts w:ascii="Arial" w:eastAsia="Times New Roman" w:hAnsi="Arial"/>
          <w:sz w:val="24"/>
          <w:szCs w:val="24"/>
          <w:lang w:val="hr-HR"/>
        </w:rPr>
        <w:t>e</w:t>
      </w:r>
      <w:r w:rsidRPr="00182FF4">
        <w:rPr>
          <w:rFonts w:ascii="Arial" w:eastAsia="Times New Roman" w:hAnsi="Arial"/>
          <w:sz w:val="24"/>
          <w:szCs w:val="24"/>
          <w:lang w:val="hr-HR"/>
        </w:rPr>
        <w:t xml:space="preserve"> žice i dr</w:t>
      </w:r>
      <w:r>
        <w:rPr>
          <w:rFonts w:ascii="Arial" w:eastAsia="Times New Roman" w:hAnsi="Arial"/>
          <w:sz w:val="24"/>
          <w:szCs w:val="24"/>
          <w:lang w:val="hr-HR"/>
        </w:rPr>
        <w:t>ugih</w:t>
      </w:r>
      <w:r w:rsidRPr="00182FF4">
        <w:rPr>
          <w:rFonts w:ascii="Arial" w:eastAsia="Times New Roman" w:hAnsi="Arial"/>
          <w:sz w:val="24"/>
          <w:szCs w:val="24"/>
          <w:lang w:val="hr-HR"/>
        </w:rPr>
        <w:t xml:space="preserve"> prepreka koje mogu ometati rad grajfera,</w:t>
      </w:r>
    </w:p>
    <w:p w:rsidR="00FD3841" w:rsidRPr="006A699B" w:rsidRDefault="00FD3841" w:rsidP="00FD384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50" w:line="360" w:lineRule="auto"/>
        <w:jc w:val="both"/>
        <w:rPr>
          <w:rFonts w:ascii="Arial" w:eastAsia="Times New Roman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>Otpad</w:t>
      </w:r>
      <w:r w:rsidRPr="00182FF4">
        <w:rPr>
          <w:rFonts w:ascii="Arial" w:hAnsi="Arial"/>
          <w:sz w:val="24"/>
          <w:szCs w:val="24"/>
          <w:lang w:val="hr-HR"/>
        </w:rPr>
        <w:t xml:space="preserve"> ne smij</w:t>
      </w:r>
      <w:r>
        <w:rPr>
          <w:rFonts w:ascii="Arial" w:hAnsi="Arial"/>
          <w:sz w:val="24"/>
          <w:szCs w:val="24"/>
          <w:lang w:val="hr-HR"/>
        </w:rPr>
        <w:t>e</w:t>
      </w:r>
      <w:r w:rsidRPr="00182FF4">
        <w:rPr>
          <w:rFonts w:ascii="Arial" w:hAnsi="Arial"/>
          <w:sz w:val="24"/>
          <w:szCs w:val="24"/>
          <w:lang w:val="hr-HR"/>
        </w:rPr>
        <w:t xml:space="preserve"> biti postavljen na ili blizu spremnika</w:t>
      </w:r>
      <w:r>
        <w:rPr>
          <w:rFonts w:ascii="Arial" w:hAnsi="Arial"/>
          <w:sz w:val="24"/>
          <w:szCs w:val="24"/>
          <w:lang w:val="hr-HR"/>
        </w:rPr>
        <w:t>,</w:t>
      </w:r>
      <w:r w:rsidRPr="00182FF4">
        <w:rPr>
          <w:rFonts w:ascii="Arial" w:hAnsi="Arial"/>
          <w:sz w:val="24"/>
          <w:szCs w:val="24"/>
          <w:lang w:val="hr-HR"/>
        </w:rPr>
        <w:t xml:space="preserve"> ograde ili zida. Ne smij</w:t>
      </w:r>
      <w:r>
        <w:rPr>
          <w:rFonts w:ascii="Arial" w:hAnsi="Arial"/>
          <w:sz w:val="24"/>
          <w:szCs w:val="24"/>
          <w:lang w:val="hr-HR"/>
        </w:rPr>
        <w:t>e se</w:t>
      </w:r>
      <w:r w:rsidRPr="00182FF4">
        <w:rPr>
          <w:rFonts w:ascii="Arial" w:hAnsi="Arial"/>
          <w:sz w:val="24"/>
          <w:szCs w:val="24"/>
          <w:lang w:val="hr-HR"/>
        </w:rPr>
        <w:t xml:space="preserve"> blokirati nogostup ili ulicu s predmetima,</w:t>
      </w:r>
    </w:p>
    <w:p w:rsidR="00FD3841" w:rsidRPr="00182FF4" w:rsidRDefault="00FD3841" w:rsidP="00FD384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50" w:line="360" w:lineRule="auto"/>
        <w:jc w:val="both"/>
        <w:rPr>
          <w:rFonts w:ascii="Arial" w:eastAsia="Times New Roman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>Po mogućnosti</w:t>
      </w:r>
      <w:r w:rsidRPr="00182FF4">
        <w:rPr>
          <w:rFonts w:ascii="Arial" w:hAnsi="Arial"/>
          <w:sz w:val="24"/>
          <w:szCs w:val="24"/>
          <w:lang w:val="hr-HR"/>
        </w:rPr>
        <w:t xml:space="preserve"> zajedno stavit</w:t>
      </w:r>
      <w:r>
        <w:rPr>
          <w:rFonts w:ascii="Arial" w:hAnsi="Arial"/>
          <w:sz w:val="24"/>
          <w:szCs w:val="24"/>
          <w:lang w:val="hr-HR"/>
        </w:rPr>
        <w:t>i</w:t>
      </w:r>
      <w:r w:rsidRPr="00182FF4">
        <w:rPr>
          <w:rFonts w:ascii="Arial" w:hAnsi="Arial"/>
          <w:sz w:val="24"/>
          <w:szCs w:val="24"/>
          <w:lang w:val="hr-HR"/>
        </w:rPr>
        <w:t xml:space="preserve"> slične </w:t>
      </w:r>
      <w:r>
        <w:rPr>
          <w:rFonts w:ascii="Arial" w:hAnsi="Arial"/>
          <w:sz w:val="24"/>
          <w:szCs w:val="24"/>
          <w:lang w:val="hr-HR"/>
        </w:rPr>
        <w:t>vrste otpada</w:t>
      </w:r>
      <w:r w:rsidRPr="00182FF4">
        <w:rPr>
          <w:rFonts w:ascii="Arial" w:hAnsi="Arial"/>
          <w:sz w:val="24"/>
          <w:szCs w:val="24"/>
          <w:lang w:val="hr-HR"/>
        </w:rPr>
        <w:t>. Na primjer - stavit</w:t>
      </w:r>
      <w:r>
        <w:rPr>
          <w:rFonts w:ascii="Arial" w:hAnsi="Arial"/>
          <w:sz w:val="24"/>
          <w:szCs w:val="24"/>
          <w:lang w:val="hr-HR"/>
        </w:rPr>
        <w:t>i</w:t>
      </w:r>
      <w:r w:rsidRPr="00182FF4">
        <w:rPr>
          <w:rFonts w:ascii="Arial" w:hAnsi="Arial"/>
          <w:sz w:val="24"/>
          <w:szCs w:val="24"/>
          <w:lang w:val="hr-HR"/>
        </w:rPr>
        <w:t xml:space="preserve"> metalne predmete zajedno, plastične predmete zajedno itd.,</w:t>
      </w:r>
    </w:p>
    <w:p w:rsidR="00FD3841" w:rsidRPr="00182FF4" w:rsidRDefault="00FD3841" w:rsidP="00FD384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  <w:lang w:val="hr-HR"/>
        </w:rPr>
      </w:pPr>
      <w:r w:rsidRPr="00182FF4">
        <w:rPr>
          <w:rFonts w:ascii="Arial" w:hAnsi="Arial"/>
          <w:sz w:val="24"/>
          <w:szCs w:val="24"/>
          <w:lang w:val="hr-HR"/>
        </w:rPr>
        <w:t>Odvoz se neće izvršiti ukoliko se navedene smjernice ne budu poštivale,</w:t>
      </w:r>
    </w:p>
    <w:p w:rsidR="00FD3841" w:rsidRPr="00182FF4" w:rsidRDefault="00FD3841" w:rsidP="00FD384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  <w:lang w:val="hr-HR"/>
        </w:rPr>
      </w:pPr>
      <w:r w:rsidRPr="00182FF4">
        <w:rPr>
          <w:rFonts w:ascii="Arial" w:hAnsi="Arial"/>
          <w:sz w:val="24"/>
          <w:szCs w:val="24"/>
          <w:lang w:val="hr-HR"/>
        </w:rPr>
        <w:t>Ako je dogovoren odvoz otkazan zbog vremenskih nepogoda, odvoz će biti odgođen do prvog slobodnog termina,</w:t>
      </w:r>
    </w:p>
    <w:p w:rsidR="00FD3841" w:rsidRPr="00182FF4" w:rsidRDefault="00FD3841" w:rsidP="00FD384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  <w:lang w:val="hr-HR"/>
        </w:rPr>
      </w:pPr>
      <w:r w:rsidRPr="00182FF4">
        <w:rPr>
          <w:rFonts w:ascii="Arial" w:hAnsi="Arial"/>
          <w:sz w:val="24"/>
          <w:szCs w:val="24"/>
          <w:lang w:val="hr-HR"/>
        </w:rPr>
        <w:t>U slučaju otkaza odvoza potrebno je kontaktirat</w:t>
      </w:r>
      <w:r>
        <w:rPr>
          <w:rFonts w:ascii="Arial" w:hAnsi="Arial"/>
          <w:sz w:val="24"/>
          <w:szCs w:val="24"/>
          <w:lang w:val="hr-HR"/>
        </w:rPr>
        <w:t>i</w:t>
      </w:r>
      <w:r w:rsidRPr="00182FF4">
        <w:rPr>
          <w:rFonts w:ascii="Arial" w:hAnsi="Arial"/>
          <w:sz w:val="24"/>
          <w:szCs w:val="24"/>
          <w:lang w:val="hr-HR"/>
        </w:rPr>
        <w:t xml:space="preserve"> tvrtku minimalno 48 sati prije odvoza</w:t>
      </w:r>
      <w:r w:rsidR="001377B0">
        <w:rPr>
          <w:rFonts w:ascii="Arial" w:hAnsi="Arial"/>
          <w:sz w:val="24"/>
          <w:szCs w:val="24"/>
          <w:lang w:val="hr-HR"/>
        </w:rPr>
        <w:t>.</w:t>
      </w:r>
    </w:p>
    <w:p w:rsidR="00FD3841" w:rsidRDefault="00FD3841" w:rsidP="00293396">
      <w:pPr>
        <w:spacing w:line="360" w:lineRule="auto"/>
        <w:jc w:val="both"/>
      </w:pPr>
    </w:p>
    <w:p w:rsidR="00884EBC" w:rsidRDefault="00884EBC" w:rsidP="008E3A6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84EBC">
        <w:rPr>
          <w:rFonts w:ascii="Arial" w:hAnsi="Arial" w:cs="Arial"/>
          <w:sz w:val="24"/>
          <w:szCs w:val="24"/>
        </w:rPr>
        <w:t>Zahvaljujemo</w:t>
      </w:r>
      <w:proofErr w:type="spellEnd"/>
      <w:r w:rsidRPr="00884E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4EBC">
        <w:rPr>
          <w:rFonts w:ascii="Arial" w:hAnsi="Arial" w:cs="Arial"/>
          <w:sz w:val="24"/>
          <w:szCs w:val="24"/>
        </w:rPr>
        <w:t>Vam</w:t>
      </w:r>
      <w:proofErr w:type="spellEnd"/>
      <w:r w:rsidRPr="00884E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4EBC">
        <w:rPr>
          <w:rFonts w:ascii="Arial" w:hAnsi="Arial" w:cs="Arial"/>
          <w:sz w:val="24"/>
          <w:szCs w:val="24"/>
        </w:rPr>
        <w:t>na</w:t>
      </w:r>
      <w:proofErr w:type="spellEnd"/>
      <w:r w:rsidRPr="00884E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4EBC">
        <w:rPr>
          <w:rFonts w:ascii="Arial" w:hAnsi="Arial" w:cs="Arial"/>
          <w:sz w:val="24"/>
          <w:szCs w:val="24"/>
        </w:rPr>
        <w:t>pridržavanju</w:t>
      </w:r>
      <w:proofErr w:type="spellEnd"/>
      <w:r w:rsidRPr="00884E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4EBC">
        <w:rPr>
          <w:rFonts w:ascii="Arial" w:hAnsi="Arial" w:cs="Arial"/>
          <w:sz w:val="24"/>
          <w:szCs w:val="24"/>
        </w:rPr>
        <w:t>uputa</w:t>
      </w:r>
      <w:proofErr w:type="spellEnd"/>
      <w:r w:rsidRPr="00884EB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Pr="00884E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4EBC">
        <w:rPr>
          <w:rFonts w:ascii="Arial" w:hAnsi="Arial" w:cs="Arial"/>
          <w:sz w:val="24"/>
          <w:szCs w:val="24"/>
        </w:rPr>
        <w:t>suradnji</w:t>
      </w:r>
      <w:proofErr w:type="spellEnd"/>
      <w:r w:rsidRPr="00884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nastojanju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svoj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držimo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urednim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čistim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4EBC" w:rsidRDefault="00884EBC" w:rsidP="002933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84E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B59" w:rsidRDefault="00B10B59" w:rsidP="00790DAA">
      <w:pPr>
        <w:spacing w:after="0" w:line="240" w:lineRule="auto"/>
      </w:pPr>
      <w:r>
        <w:separator/>
      </w:r>
    </w:p>
  </w:endnote>
  <w:endnote w:type="continuationSeparator" w:id="0">
    <w:p w:rsidR="00B10B59" w:rsidRDefault="00B10B59" w:rsidP="0079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522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0DAA" w:rsidRDefault="00790D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A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0DAA" w:rsidRDefault="00790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B59" w:rsidRDefault="00B10B59" w:rsidP="00790DAA">
      <w:pPr>
        <w:spacing w:after="0" w:line="240" w:lineRule="auto"/>
      </w:pPr>
      <w:r>
        <w:separator/>
      </w:r>
    </w:p>
  </w:footnote>
  <w:footnote w:type="continuationSeparator" w:id="0">
    <w:p w:rsidR="00B10B59" w:rsidRDefault="00B10B59" w:rsidP="00790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2B9B"/>
    <w:multiLevelType w:val="hybridMultilevel"/>
    <w:tmpl w:val="35C2B2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084E"/>
    <w:multiLevelType w:val="multilevel"/>
    <w:tmpl w:val="AFCA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C0388"/>
    <w:multiLevelType w:val="hybridMultilevel"/>
    <w:tmpl w:val="B47A59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7329D"/>
    <w:multiLevelType w:val="hybridMultilevel"/>
    <w:tmpl w:val="E2B25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E0"/>
    <w:rsid w:val="000903C9"/>
    <w:rsid w:val="000930D1"/>
    <w:rsid w:val="000A6FFC"/>
    <w:rsid w:val="000B5F21"/>
    <w:rsid w:val="001377B0"/>
    <w:rsid w:val="001527FF"/>
    <w:rsid w:val="001E27ED"/>
    <w:rsid w:val="00250BE0"/>
    <w:rsid w:val="00293396"/>
    <w:rsid w:val="00570E96"/>
    <w:rsid w:val="00752D24"/>
    <w:rsid w:val="00790DAA"/>
    <w:rsid w:val="00816760"/>
    <w:rsid w:val="008562BC"/>
    <w:rsid w:val="00884EBC"/>
    <w:rsid w:val="0088674E"/>
    <w:rsid w:val="008E3A62"/>
    <w:rsid w:val="009F4A5F"/>
    <w:rsid w:val="00AA7B38"/>
    <w:rsid w:val="00B10B59"/>
    <w:rsid w:val="00DE2741"/>
    <w:rsid w:val="00DF0B5D"/>
    <w:rsid w:val="00E35EE2"/>
    <w:rsid w:val="00EB0E07"/>
    <w:rsid w:val="00F62969"/>
    <w:rsid w:val="00F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E5AC0-2A29-44EC-93C5-7F8C91DE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E0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0-9-sred">
    <w:name w:val="t-10-9-sred"/>
    <w:basedOn w:val="Normal"/>
    <w:rsid w:val="0025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-9-8-bez-uvl">
    <w:name w:val="t-9-8-bez-uvl"/>
    <w:basedOn w:val="Normal"/>
    <w:rsid w:val="0025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62BC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562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A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AA"/>
    <w:rPr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0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Jasna Kukuljan</cp:lastModifiedBy>
  <cp:revision>9</cp:revision>
  <dcterms:created xsi:type="dcterms:W3CDTF">2019-02-05T10:02:00Z</dcterms:created>
  <dcterms:modified xsi:type="dcterms:W3CDTF">2019-02-05T12:51:00Z</dcterms:modified>
</cp:coreProperties>
</file>